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45AEABD4"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AF238C">
        <w:rPr>
          <w:rFonts w:ascii="Arial" w:eastAsia="ＭＳ 明朝" w:hAnsi="Arial" w:hint="eastAsia"/>
          <w:b/>
          <w:noProof/>
          <w:lang w:val="en-US"/>
        </w:rPr>
        <w:t>5</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00625434">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8E2EBC" w:rsidRPr="008E2EBC">
        <w:rPr>
          <w:rFonts w:ascii="Arial" w:eastAsia="ＭＳ 明朝" w:hAnsi="Arial"/>
          <w:b/>
          <w:noProof/>
          <w:lang w:val="en-US" w:eastAsia="x-none"/>
        </w:rPr>
        <w:t>13326</w:t>
      </w:r>
    </w:p>
    <w:p w14:paraId="02716EEC" w14:textId="0ABF5D37" w:rsidR="005F64A2" w:rsidRPr="005F64A2" w:rsidRDefault="00FE51AB" w:rsidP="005F64A2">
      <w:pPr>
        <w:pStyle w:val="a7"/>
        <w:rPr>
          <w:sz w:val="24"/>
          <w:lang w:val="en-US"/>
        </w:rPr>
      </w:pPr>
      <w:bookmarkStart w:id="1" w:name="OLE_LINK1"/>
      <w:r w:rsidRPr="00DD3303">
        <w:rPr>
          <w:sz w:val="24"/>
          <w:lang w:val="en-US"/>
        </w:rPr>
        <w:t>Spokane, USA, November 12th – 16th, 2018</w:t>
      </w:r>
      <w:bookmarkEnd w:id="1"/>
    </w:p>
    <w:p w14:paraId="7BAD2021" w14:textId="454E10FD" w:rsidR="005F64A2" w:rsidRPr="0099332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37ABA6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bookmarkStart w:id="6" w:name="_GoBack"/>
      <w:r w:rsidR="00C334D9">
        <w:rPr>
          <w:sz w:val="24"/>
          <w:lang w:val="en-US" w:eastAsia="ja-JP"/>
        </w:rPr>
        <w:t>E</w:t>
      </w:r>
      <w:r w:rsidR="00A73A52" w:rsidRPr="00BD2336">
        <w:rPr>
          <w:sz w:val="24"/>
          <w:lang w:val="en-US" w:eastAsia="ja-JP"/>
        </w:rPr>
        <w:t>nhancements for URLLC</w:t>
      </w:r>
      <w:r w:rsidR="00C334D9">
        <w:rPr>
          <w:sz w:val="24"/>
          <w:lang w:val="en-US" w:eastAsia="ja-JP"/>
        </w:rPr>
        <w:t xml:space="preserve"> PUSCH</w:t>
      </w:r>
      <w:bookmarkEnd w:id="6"/>
    </w:p>
    <w:bookmarkEnd w:id="2"/>
    <w:bookmarkEnd w:id="3"/>
    <w:bookmarkEnd w:id="4"/>
    <w:bookmarkEnd w:id="5"/>
    <w:p w14:paraId="02FF14B3" w14:textId="1247E50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C334D9">
        <w:rPr>
          <w:sz w:val="24"/>
          <w:lang w:val="en-US" w:eastAsia="ja-JP"/>
        </w:rPr>
        <w:t>1.3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3163F623" w:rsidR="0036189E" w:rsidRPr="0036189E" w:rsidRDefault="00904CD6" w:rsidP="00115EAD">
      <w:pPr>
        <w:spacing w:afterLines="50" w:after="120"/>
        <w:jc w:val="both"/>
        <w:rPr>
          <w:rFonts w:eastAsiaTheme="minorEastAsia"/>
          <w:sz w:val="22"/>
        </w:rPr>
      </w:pPr>
      <w:r>
        <w:rPr>
          <w:rFonts w:eastAsiaTheme="minorEastAsia"/>
          <w:sz w:val="22"/>
        </w:rPr>
        <w:t xml:space="preserve">In the </w:t>
      </w:r>
      <w:r w:rsidR="0036189E" w:rsidRPr="0036189E">
        <w:rPr>
          <w:rFonts w:eastAsiaTheme="minorEastAsia"/>
          <w:sz w:val="22"/>
        </w:rPr>
        <w:t>RAN</w:t>
      </w:r>
      <w:r>
        <w:rPr>
          <w:rFonts w:eastAsiaTheme="minorEastAsia"/>
          <w:sz w:val="22"/>
        </w:rPr>
        <w:t>1</w:t>
      </w:r>
      <w:r w:rsidR="0036189E" w:rsidRPr="0036189E">
        <w:rPr>
          <w:rFonts w:eastAsiaTheme="minorEastAsia"/>
          <w:sz w:val="22"/>
        </w:rPr>
        <w:t xml:space="preserve"> #</w:t>
      </w:r>
      <w:r>
        <w:rPr>
          <w:rFonts w:eastAsiaTheme="minorEastAsia"/>
          <w:sz w:val="22"/>
        </w:rPr>
        <w:t>94</w:t>
      </w:r>
      <w:r w:rsidR="0036189E" w:rsidRPr="0036189E">
        <w:rPr>
          <w:rFonts w:eastAsiaTheme="minorEastAsia"/>
          <w:sz w:val="22"/>
        </w:rPr>
        <w:t xml:space="preserve"> </w:t>
      </w:r>
      <w:r w:rsidR="00741AC5">
        <w:rPr>
          <w:rFonts w:eastAsiaTheme="minorEastAsia"/>
          <w:sz w:val="22"/>
        </w:rPr>
        <w:t xml:space="preserve">and 94bis </w:t>
      </w:r>
      <w:r w:rsidR="0036189E" w:rsidRPr="0036189E">
        <w:rPr>
          <w:rFonts w:eastAsiaTheme="minorEastAsia"/>
          <w:sz w:val="22"/>
        </w:rPr>
        <w:t xml:space="preserve">meeting, </w:t>
      </w:r>
      <w:r>
        <w:rPr>
          <w:rFonts w:eastAsiaTheme="minorEastAsia"/>
          <w:sz w:val="22"/>
        </w:rPr>
        <w:t>f</w:t>
      </w:r>
      <w:r w:rsidR="00D66852">
        <w:rPr>
          <w:rFonts w:eastAsiaTheme="minorEastAsia"/>
          <w:sz w:val="22"/>
        </w:rPr>
        <w:t xml:space="preserve">ollowing </w:t>
      </w:r>
      <w:r>
        <w:rPr>
          <w:rFonts w:eastAsiaTheme="minorEastAsia"/>
          <w:sz w:val="22"/>
        </w:rPr>
        <w:t xml:space="preserve">agreements were achieved </w:t>
      </w:r>
      <w:r w:rsidR="0036189E" w:rsidRPr="0036189E">
        <w:rPr>
          <w:rFonts w:eastAsiaTheme="minorEastAsia"/>
          <w:sz w:val="22"/>
        </w:rPr>
        <w:t xml:space="preserve">related to the </w:t>
      </w:r>
      <w:r w:rsidR="00285500">
        <w:rPr>
          <w:rFonts w:eastAsiaTheme="minorEastAsia"/>
          <w:sz w:val="22"/>
        </w:rPr>
        <w:t xml:space="preserve">URLLC </w:t>
      </w:r>
      <w:r w:rsidR="00741AC5">
        <w:rPr>
          <w:rFonts w:eastAsiaTheme="minorEastAsia"/>
          <w:sz w:val="22"/>
        </w:rPr>
        <w:t>PUSCH transmission</w:t>
      </w:r>
      <w:r w:rsidR="003C7FFC">
        <w:rPr>
          <w:rFonts w:eastAsiaTheme="minorEastAsia"/>
          <w:sz w:val="22"/>
        </w:rPr>
        <w:t xml:space="preserve"> [1]</w:t>
      </w:r>
      <w:r w:rsidR="00741AC5">
        <w:rPr>
          <w:rFonts w:eastAsiaTheme="minorEastAsia"/>
          <w:sz w:val="22"/>
        </w:rPr>
        <w:t xml:space="preserve"> – [2]</w:t>
      </w:r>
      <w:r w:rsidR="0036189E" w:rsidRPr="0036189E">
        <w:rPr>
          <w:rFonts w:eastAsiaTheme="minorEastAsia"/>
          <w:sz w:val="22"/>
        </w:rPr>
        <w:t>:</w:t>
      </w:r>
    </w:p>
    <w:tbl>
      <w:tblPr>
        <w:tblStyle w:val="afc"/>
        <w:tblW w:w="0" w:type="auto"/>
        <w:tblInd w:w="-5" w:type="dxa"/>
        <w:tblLook w:val="04A0" w:firstRow="1" w:lastRow="0" w:firstColumn="1" w:lastColumn="0" w:noHBand="0" w:noVBand="1"/>
      </w:tblPr>
      <w:tblGrid>
        <w:gridCol w:w="9967"/>
      </w:tblGrid>
      <w:tr w:rsidR="0036189E" w:rsidRPr="00904CD6" w14:paraId="690FEA62" w14:textId="77777777" w:rsidTr="005C71E8">
        <w:trPr>
          <w:trHeight w:val="4887"/>
        </w:trPr>
        <w:tc>
          <w:tcPr>
            <w:tcW w:w="9967" w:type="dxa"/>
          </w:tcPr>
          <w:p w14:paraId="18ADF8CC" w14:textId="77777777" w:rsidR="00741AC5" w:rsidRPr="00330D2A" w:rsidRDefault="00741AC5" w:rsidP="00741AC5">
            <w:pPr>
              <w:spacing w:afterLines="50" w:after="120"/>
              <w:ind w:left="720" w:hanging="720"/>
              <w:rPr>
                <w:rFonts w:eastAsia="Batang"/>
                <w:b/>
                <w:sz w:val="22"/>
                <w:szCs w:val="22"/>
                <w:highlight w:val="green"/>
                <w:u w:val="single"/>
                <w:lang w:eastAsia="x-none"/>
              </w:rPr>
            </w:pPr>
            <w:r w:rsidRPr="00330D2A">
              <w:rPr>
                <w:rFonts w:eastAsia="Batang"/>
                <w:b/>
                <w:sz w:val="22"/>
                <w:szCs w:val="22"/>
                <w:highlight w:val="green"/>
                <w:u w:val="single"/>
                <w:lang w:eastAsia="x-none"/>
              </w:rPr>
              <w:t>Agreements:</w:t>
            </w:r>
          </w:p>
          <w:p w14:paraId="652E6DEB" w14:textId="77777777" w:rsidR="00741AC5" w:rsidRPr="00330D2A" w:rsidRDefault="00741AC5" w:rsidP="00741AC5">
            <w:pPr>
              <w:widowControl w:val="0"/>
              <w:numPr>
                <w:ilvl w:val="0"/>
                <w:numId w:val="23"/>
              </w:numPr>
              <w:spacing w:afterLines="50" w:after="120"/>
              <w:jc w:val="both"/>
              <w:rPr>
                <w:rFonts w:eastAsia="游明朝"/>
                <w:sz w:val="22"/>
                <w:szCs w:val="22"/>
              </w:rPr>
            </w:pPr>
            <w:r w:rsidRPr="00330D2A">
              <w:rPr>
                <w:rFonts w:eastAsia="游明朝"/>
                <w:sz w:val="22"/>
                <w:szCs w:val="22"/>
              </w:rPr>
              <w:t>Study further whether/how on ensuring K repetitions.</w:t>
            </w:r>
          </w:p>
          <w:p w14:paraId="413BB8F9" w14:textId="77777777" w:rsidR="00741AC5" w:rsidRDefault="00741AC5" w:rsidP="00741AC5">
            <w:pPr>
              <w:widowControl w:val="0"/>
              <w:numPr>
                <w:ilvl w:val="0"/>
                <w:numId w:val="23"/>
              </w:numPr>
              <w:spacing w:afterLines="50" w:after="120"/>
              <w:jc w:val="both"/>
              <w:rPr>
                <w:rFonts w:eastAsia="游明朝"/>
                <w:sz w:val="22"/>
                <w:szCs w:val="22"/>
              </w:rPr>
            </w:pPr>
            <w:r w:rsidRPr="00330D2A">
              <w:rPr>
                <w:rFonts w:eastAsia="游明朝"/>
                <w:sz w:val="22"/>
                <w:szCs w:val="22"/>
              </w:rPr>
              <w:t>Study further on PUSCH repetitions within a slot for configured grant.</w:t>
            </w:r>
          </w:p>
          <w:p w14:paraId="2B33F1D0" w14:textId="77777777" w:rsidR="00741AC5" w:rsidRPr="00E5297A" w:rsidRDefault="00741AC5" w:rsidP="00741AC5">
            <w:pPr>
              <w:spacing w:afterLines="50" w:after="120"/>
              <w:ind w:left="720" w:hanging="720"/>
              <w:rPr>
                <w:rFonts w:eastAsia="Batang"/>
                <w:b/>
                <w:sz w:val="22"/>
                <w:szCs w:val="22"/>
                <w:highlight w:val="green"/>
                <w:u w:val="single"/>
                <w:lang w:eastAsia="x-none"/>
              </w:rPr>
            </w:pPr>
            <w:r w:rsidRPr="00E5297A">
              <w:rPr>
                <w:rFonts w:eastAsia="Batang"/>
                <w:b/>
                <w:sz w:val="22"/>
                <w:szCs w:val="22"/>
                <w:highlight w:val="green"/>
                <w:u w:val="single"/>
                <w:lang w:eastAsia="x-none"/>
              </w:rPr>
              <w:t>Agreements:</w:t>
            </w:r>
          </w:p>
          <w:p w14:paraId="02D08BBD" w14:textId="77777777" w:rsidR="00741AC5" w:rsidRPr="00E5297A" w:rsidRDefault="00741AC5" w:rsidP="00741AC5">
            <w:pPr>
              <w:widowControl w:val="0"/>
              <w:numPr>
                <w:ilvl w:val="0"/>
                <w:numId w:val="23"/>
              </w:numPr>
              <w:spacing w:afterLines="50" w:after="120"/>
              <w:jc w:val="both"/>
              <w:rPr>
                <w:rFonts w:eastAsia="游明朝"/>
                <w:sz w:val="22"/>
                <w:szCs w:val="22"/>
              </w:rPr>
            </w:pPr>
            <w:r w:rsidRPr="00E5297A">
              <w:rPr>
                <w:rFonts w:eastAsia="游明朝"/>
                <w:sz w:val="22"/>
                <w:szCs w:val="22"/>
              </w:rPr>
              <w:t>To study further from at least the following:</w:t>
            </w:r>
          </w:p>
          <w:p w14:paraId="158D769A" w14:textId="77777777" w:rsidR="00741AC5" w:rsidRPr="00E5297A" w:rsidRDefault="00741AC5" w:rsidP="00741AC5">
            <w:pPr>
              <w:widowControl w:val="0"/>
              <w:numPr>
                <w:ilvl w:val="1"/>
                <w:numId w:val="23"/>
              </w:numPr>
              <w:spacing w:afterLines="50" w:after="120"/>
              <w:jc w:val="both"/>
              <w:rPr>
                <w:rFonts w:eastAsia="游明朝"/>
                <w:sz w:val="22"/>
                <w:szCs w:val="22"/>
              </w:rPr>
            </w:pPr>
            <w:r w:rsidRPr="00E5297A">
              <w:rPr>
                <w:rFonts w:eastAsia="游明朝"/>
                <w:sz w:val="22"/>
                <w:szCs w:val="22"/>
              </w:rPr>
              <w:t>Option 1: multiple active configured grant configurations for a BWP of a serving cell</w:t>
            </w:r>
          </w:p>
          <w:p w14:paraId="6F0BBA7A" w14:textId="77777777" w:rsidR="00741AC5" w:rsidRPr="00E5297A" w:rsidRDefault="00741AC5" w:rsidP="00741AC5">
            <w:pPr>
              <w:widowControl w:val="0"/>
              <w:numPr>
                <w:ilvl w:val="1"/>
                <w:numId w:val="23"/>
              </w:numPr>
              <w:spacing w:afterLines="50" w:after="120"/>
              <w:jc w:val="both"/>
              <w:rPr>
                <w:rFonts w:eastAsia="游明朝"/>
                <w:sz w:val="22"/>
                <w:szCs w:val="22"/>
              </w:rPr>
            </w:pPr>
            <w:r w:rsidRPr="00E5297A">
              <w:rPr>
                <w:rFonts w:eastAsia="游明朝"/>
                <w:sz w:val="22"/>
                <w:szCs w:val="22"/>
              </w:rPr>
              <w:t>Option 2: repetition(s) across the boundary of a period P</w:t>
            </w:r>
          </w:p>
          <w:p w14:paraId="2FFDC492" w14:textId="77777777" w:rsidR="00741AC5" w:rsidRPr="00E5297A" w:rsidRDefault="00741AC5" w:rsidP="00741AC5">
            <w:pPr>
              <w:widowControl w:val="0"/>
              <w:numPr>
                <w:ilvl w:val="1"/>
                <w:numId w:val="23"/>
              </w:numPr>
              <w:spacing w:afterLines="50" w:after="120"/>
              <w:jc w:val="both"/>
              <w:rPr>
                <w:rFonts w:eastAsia="游明朝"/>
                <w:sz w:val="22"/>
                <w:szCs w:val="22"/>
              </w:rPr>
            </w:pPr>
            <w:r w:rsidRPr="00E5297A">
              <w:rPr>
                <w:rFonts w:eastAsia="游明朝"/>
                <w:sz w:val="22"/>
                <w:szCs w:val="22"/>
              </w:rPr>
              <w:t xml:space="preserve">Option 3: one transmission cross boundary of a period P </w:t>
            </w:r>
          </w:p>
          <w:p w14:paraId="6A1E44D4" w14:textId="77777777" w:rsidR="005C71E8" w:rsidRPr="005C71E8" w:rsidRDefault="00741AC5" w:rsidP="005C71E8">
            <w:pPr>
              <w:widowControl w:val="0"/>
              <w:numPr>
                <w:ilvl w:val="1"/>
                <w:numId w:val="23"/>
              </w:numPr>
              <w:spacing w:afterLines="50" w:after="120"/>
              <w:jc w:val="both"/>
              <w:rPr>
                <w:rFonts w:eastAsia="游明朝"/>
                <w:sz w:val="22"/>
                <w:szCs w:val="22"/>
              </w:rPr>
            </w:pPr>
            <w:r w:rsidRPr="005C71E8">
              <w:rPr>
                <w:rFonts w:eastAsia="游明朝"/>
                <w:sz w:val="22"/>
                <w:szCs w:val="22"/>
              </w:rPr>
              <w:t xml:space="preserve">FFS the UE behaviour when repetitions are collided with the resource which are not available for UL transmissions </w:t>
            </w:r>
          </w:p>
          <w:p w14:paraId="16045CE0" w14:textId="57BC33DB" w:rsidR="00741AC5" w:rsidRPr="005C71E8" w:rsidRDefault="00741AC5" w:rsidP="005C71E8">
            <w:pPr>
              <w:widowControl w:val="0"/>
              <w:numPr>
                <w:ilvl w:val="1"/>
                <w:numId w:val="23"/>
              </w:numPr>
              <w:spacing w:afterLines="50" w:after="120"/>
              <w:jc w:val="both"/>
              <w:rPr>
                <w:rFonts w:eastAsia="游明朝"/>
                <w:sz w:val="22"/>
                <w:szCs w:val="22"/>
              </w:rPr>
            </w:pPr>
            <w:r w:rsidRPr="005C71E8">
              <w:rPr>
                <w:rFonts w:eastAsia="游明朝"/>
                <w:sz w:val="22"/>
                <w:szCs w:val="22"/>
              </w:rPr>
              <w:t>Note: Switch grant free to grant based retransmission which is available in Rel.15</w:t>
            </w:r>
          </w:p>
          <w:p w14:paraId="3B21BF20" w14:textId="77777777" w:rsidR="00741AC5" w:rsidRDefault="00741AC5" w:rsidP="00915B95">
            <w:pPr>
              <w:spacing w:after="0"/>
              <w:ind w:left="720" w:hanging="720"/>
              <w:rPr>
                <w:rFonts w:eastAsia="Batang"/>
                <w:sz w:val="22"/>
                <w:szCs w:val="22"/>
                <w:highlight w:val="green"/>
                <w:lang w:eastAsia="x-none"/>
              </w:rPr>
            </w:pPr>
          </w:p>
          <w:p w14:paraId="56ADB3E6" w14:textId="066A67EE" w:rsidR="00904CD6" w:rsidRPr="00915B95" w:rsidRDefault="00904CD6" w:rsidP="00915B95">
            <w:pPr>
              <w:spacing w:after="0"/>
              <w:ind w:left="720" w:hanging="720"/>
              <w:rPr>
                <w:rFonts w:eastAsia="Batang"/>
                <w:sz w:val="22"/>
                <w:szCs w:val="22"/>
                <w:lang w:eastAsia="x-none"/>
              </w:rPr>
            </w:pPr>
            <w:r w:rsidRPr="00915B95">
              <w:rPr>
                <w:rFonts w:eastAsia="Batang"/>
                <w:sz w:val="22"/>
                <w:szCs w:val="22"/>
                <w:highlight w:val="green"/>
                <w:lang w:eastAsia="x-none"/>
              </w:rPr>
              <w:t>Agreements</w:t>
            </w:r>
            <w:r w:rsidRPr="00915B95">
              <w:rPr>
                <w:rFonts w:eastAsia="Batang"/>
                <w:sz w:val="22"/>
                <w:szCs w:val="22"/>
                <w:lang w:eastAsia="x-none"/>
              </w:rPr>
              <w:t>:</w:t>
            </w:r>
          </w:p>
          <w:p w14:paraId="1CCFC045" w14:textId="2DA22DFB" w:rsidR="0036189E" w:rsidRPr="00915B95" w:rsidRDefault="00741AC5" w:rsidP="00741AC5">
            <w:pPr>
              <w:numPr>
                <w:ilvl w:val="0"/>
                <w:numId w:val="21"/>
              </w:numPr>
              <w:snapToGrid w:val="0"/>
              <w:contextualSpacing/>
              <w:jc w:val="both"/>
              <w:rPr>
                <w:sz w:val="22"/>
                <w:szCs w:val="22"/>
                <w:lang w:val="en-US"/>
              </w:rPr>
            </w:pPr>
            <w:r>
              <w:rPr>
                <w:rFonts w:eastAsia="SimSun"/>
                <w:sz w:val="22"/>
                <w:szCs w:val="22"/>
                <w:lang w:eastAsia="zh-CN"/>
              </w:rPr>
              <w:t>o</w:t>
            </w:r>
            <w:r w:rsidRPr="00A162DF">
              <w:rPr>
                <w:rFonts w:eastAsia="SimSun" w:hint="eastAsia"/>
                <w:sz w:val="22"/>
                <w:szCs w:val="22"/>
                <w:lang w:eastAsia="zh-CN"/>
              </w:rPr>
              <w:t>ne PUSCH transmission instance is not allowed to cross the slot boundary at least for grant-based PUSCH</w:t>
            </w:r>
          </w:p>
        </w:tc>
      </w:tr>
    </w:tbl>
    <w:p w14:paraId="1FD788E6" w14:textId="77777777" w:rsidR="005C71E8" w:rsidRDefault="005C71E8" w:rsidP="00115EAD">
      <w:pPr>
        <w:jc w:val="both"/>
        <w:rPr>
          <w:rFonts w:eastAsia="SimSun"/>
          <w:sz w:val="22"/>
          <w:lang w:eastAsia="zh-CN"/>
        </w:rPr>
      </w:pPr>
    </w:p>
    <w:p w14:paraId="733490AE" w14:textId="1B4FDF3D" w:rsidR="00285500" w:rsidRPr="000011F7" w:rsidRDefault="000011F7" w:rsidP="00115EAD">
      <w:pPr>
        <w:jc w:val="both"/>
        <w:rPr>
          <w:rFonts w:eastAsia="SimSun"/>
          <w:sz w:val="22"/>
          <w:lang w:eastAsia="zh-CN"/>
        </w:rPr>
      </w:pPr>
      <w:r w:rsidRPr="000011F7">
        <w:rPr>
          <w:rFonts w:eastAsia="SimSun"/>
          <w:sz w:val="22"/>
          <w:lang w:eastAsia="zh-CN"/>
        </w:rPr>
        <w:t>I</w:t>
      </w:r>
      <w:r w:rsidRPr="000011F7">
        <w:rPr>
          <w:rFonts w:eastAsia="SimSun" w:hint="eastAsia"/>
          <w:sz w:val="22"/>
          <w:lang w:eastAsia="zh-CN"/>
        </w:rPr>
        <w:t xml:space="preserve">n </w:t>
      </w:r>
      <w:r w:rsidRPr="000011F7">
        <w:rPr>
          <w:rFonts w:eastAsia="SimSun"/>
          <w:sz w:val="22"/>
          <w:lang w:eastAsia="zh-CN"/>
        </w:rPr>
        <w:t>this c</w:t>
      </w:r>
      <w:r>
        <w:rPr>
          <w:rFonts w:eastAsia="SimSun"/>
          <w:sz w:val="22"/>
          <w:lang w:eastAsia="zh-CN"/>
        </w:rPr>
        <w:t xml:space="preserve">ontribution, we </w:t>
      </w:r>
      <w:r w:rsidR="00636AB8">
        <w:rPr>
          <w:rFonts w:eastAsia="SimSun"/>
          <w:sz w:val="22"/>
          <w:lang w:eastAsia="zh-CN"/>
        </w:rPr>
        <w:t>share our views on</w:t>
      </w:r>
      <w:r>
        <w:rPr>
          <w:rFonts w:eastAsia="SimSun"/>
          <w:sz w:val="22"/>
          <w:lang w:eastAsia="zh-CN"/>
        </w:rPr>
        <w:t xml:space="preserve"> </w:t>
      </w:r>
      <w:r w:rsidR="005C71E8">
        <w:rPr>
          <w:rFonts w:eastAsia="SimSun"/>
          <w:sz w:val="22"/>
          <w:lang w:eastAsia="zh-CN"/>
        </w:rPr>
        <w:t xml:space="preserve">PUSCH </w:t>
      </w:r>
      <w:r>
        <w:rPr>
          <w:rFonts w:eastAsia="SimSun"/>
          <w:sz w:val="22"/>
          <w:lang w:eastAsia="zh-CN"/>
        </w:rPr>
        <w:t xml:space="preserve">enhancements </w:t>
      </w:r>
      <w:r w:rsidR="005C71E8">
        <w:rPr>
          <w:rFonts w:eastAsia="SimSun"/>
          <w:sz w:val="22"/>
          <w:lang w:eastAsia="zh-CN"/>
        </w:rPr>
        <w:t xml:space="preserve">for </w:t>
      </w:r>
      <w:r>
        <w:rPr>
          <w:rFonts w:eastAsia="SimSun"/>
          <w:sz w:val="22"/>
          <w:lang w:eastAsia="zh-CN"/>
        </w:rPr>
        <w:t>URLLC.</w:t>
      </w:r>
    </w:p>
    <w:p w14:paraId="0D295EBD" w14:textId="77777777" w:rsidR="00205AC1" w:rsidRDefault="00205AC1" w:rsidP="00694693">
      <w:pPr>
        <w:spacing w:afterLines="50" w:after="120"/>
        <w:jc w:val="both"/>
        <w:rPr>
          <w:rFonts w:eastAsiaTheme="minorEastAsia"/>
          <w:sz w:val="22"/>
        </w:rPr>
      </w:pPr>
    </w:p>
    <w:p w14:paraId="18605752" w14:textId="1783B4A8" w:rsidR="00991370" w:rsidRPr="00A25E20" w:rsidRDefault="00991370" w:rsidP="00A25E20">
      <w:pPr>
        <w:pStyle w:val="1"/>
        <w:numPr>
          <w:ilvl w:val="0"/>
          <w:numId w:val="6"/>
        </w:numPr>
        <w:spacing w:after="120"/>
        <w:jc w:val="both"/>
        <w:rPr>
          <w:rFonts w:eastAsia="DengXian"/>
          <w:b/>
          <w:lang w:val="en-US" w:eastAsia="zh-CN"/>
        </w:rPr>
      </w:pPr>
      <w:r>
        <w:rPr>
          <w:rFonts w:eastAsiaTheme="minorEastAsia" w:hint="eastAsia"/>
          <w:b/>
          <w:lang w:val="en-US"/>
        </w:rPr>
        <w:t>PUSCH</w:t>
      </w:r>
      <w:r w:rsidRPr="00BD2336">
        <w:rPr>
          <w:rFonts w:eastAsia="DengXian"/>
          <w:b/>
          <w:lang w:val="en-US" w:eastAsia="zh-CN"/>
        </w:rPr>
        <w:t xml:space="preserve"> enhancements </w:t>
      </w:r>
    </w:p>
    <w:p w14:paraId="7C3853EA" w14:textId="14CD712E" w:rsidR="00CF3186" w:rsidRDefault="00CF3186" w:rsidP="00CF3186">
      <w:pPr>
        <w:spacing w:afterLines="50" w:after="120"/>
        <w:jc w:val="both"/>
        <w:rPr>
          <w:rFonts w:eastAsiaTheme="minorEastAsia"/>
          <w:sz w:val="22"/>
          <w:lang w:val="en-US"/>
        </w:rPr>
      </w:pPr>
      <w:r w:rsidRPr="00955D44">
        <w:rPr>
          <w:rFonts w:eastAsia="SimSun"/>
          <w:sz w:val="22"/>
          <w:lang w:val="en-US" w:eastAsia="zh-CN"/>
        </w:rPr>
        <w:t>I</w:t>
      </w:r>
      <w:r w:rsidRPr="00955D44">
        <w:rPr>
          <w:rFonts w:eastAsia="SimSun" w:hint="eastAsia"/>
          <w:sz w:val="22"/>
          <w:lang w:val="en-US" w:eastAsia="zh-CN"/>
        </w:rPr>
        <w:t xml:space="preserve">n </w:t>
      </w:r>
      <w:r w:rsidRPr="00955D44">
        <w:rPr>
          <w:rFonts w:eastAsia="SimSun"/>
          <w:sz w:val="22"/>
          <w:lang w:val="en-US" w:eastAsia="zh-CN"/>
        </w:rPr>
        <w:t xml:space="preserve">Rel.15 URLLC, </w:t>
      </w:r>
      <w:r>
        <w:rPr>
          <w:rFonts w:eastAsiaTheme="minorEastAsia" w:hint="eastAsia"/>
          <w:sz w:val="22"/>
          <w:lang w:val="en-US"/>
        </w:rPr>
        <w:t xml:space="preserve">two solutions to realize lower coding rate are specified: (1) </w:t>
      </w:r>
      <w:r w:rsidRPr="00955D44">
        <w:rPr>
          <w:rFonts w:eastAsia="SimSun"/>
          <w:sz w:val="22"/>
          <w:lang w:val="en-US" w:eastAsia="zh-CN"/>
        </w:rPr>
        <w:t>new MCS table</w:t>
      </w:r>
      <w:r>
        <w:rPr>
          <w:rFonts w:eastAsiaTheme="minorEastAsia" w:hint="eastAsia"/>
          <w:sz w:val="22"/>
          <w:lang w:val="en-US"/>
        </w:rPr>
        <w:t xml:space="preserve"> for</w:t>
      </w:r>
      <w:r w:rsidRPr="00955D44">
        <w:rPr>
          <w:rFonts w:eastAsia="SimSun"/>
          <w:sz w:val="22"/>
          <w:lang w:val="en-US" w:eastAsia="zh-CN"/>
        </w:rPr>
        <w:t xml:space="preserve"> lower coding rate and </w:t>
      </w:r>
      <w:r>
        <w:rPr>
          <w:rFonts w:eastAsiaTheme="minorEastAsia" w:hint="eastAsia"/>
          <w:sz w:val="22"/>
          <w:lang w:val="en-US"/>
        </w:rPr>
        <w:t>(2) PDSCH/PUSCH repetitions across slots (</w:t>
      </w:r>
      <w:r>
        <w:rPr>
          <w:rFonts w:eastAsiaTheme="minorEastAsia"/>
          <w:sz w:val="22"/>
          <w:lang w:val="en-US"/>
        </w:rPr>
        <w:t>also called as</w:t>
      </w:r>
      <w:r>
        <w:rPr>
          <w:rFonts w:eastAsiaTheme="minorEastAsia" w:hint="eastAsia"/>
          <w:sz w:val="22"/>
          <w:lang w:val="en-US"/>
        </w:rPr>
        <w:t xml:space="preserve"> slot-aggregation)</w:t>
      </w:r>
      <w:r>
        <w:rPr>
          <w:rFonts w:eastAsia="SimSun"/>
          <w:sz w:val="22"/>
          <w:lang w:val="en-US" w:eastAsia="zh-CN"/>
        </w:rPr>
        <w:t xml:space="preserve">. </w:t>
      </w:r>
      <w:r>
        <w:rPr>
          <w:rFonts w:eastAsiaTheme="minorEastAsia" w:hint="eastAsia"/>
          <w:sz w:val="22"/>
          <w:lang w:val="en-US"/>
        </w:rPr>
        <w:t xml:space="preserve">For the same transport block size, as long as the code rate is sufficiently low, lower MCS and repetition offers similar performance gain. </w:t>
      </w:r>
      <w:r>
        <w:rPr>
          <w:rFonts w:eastAsiaTheme="minorEastAsia"/>
          <w:sz w:val="22"/>
          <w:lang w:val="en-US"/>
        </w:rPr>
        <w:t xml:space="preserve">However, according to Rel.15 mechanism, PDSCH/PUSCH repetition across slots is not well suited for URLLC use-cases; since the repetition is performed such that same start/length for each slot is repeated across slots (see Fig. </w:t>
      </w:r>
      <w:r w:rsidR="00882820">
        <w:rPr>
          <w:rFonts w:eastAsiaTheme="minorEastAsia"/>
          <w:sz w:val="22"/>
          <w:lang w:val="en-US"/>
        </w:rPr>
        <w:t>1</w:t>
      </w:r>
      <w:r>
        <w:rPr>
          <w:rFonts w:eastAsiaTheme="minorEastAsia"/>
          <w:sz w:val="22"/>
          <w:lang w:val="en-US"/>
        </w:rPr>
        <w:t xml:space="preserve"> (a)), by increasing repetition factor, the latency increases. </w:t>
      </w:r>
    </w:p>
    <w:p w14:paraId="17F829FA" w14:textId="26A25D48" w:rsidR="00CF3186" w:rsidRDefault="00CF3186" w:rsidP="00CF3186">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Rel.16 </w:t>
      </w:r>
      <w:proofErr w:type="spellStart"/>
      <w:r>
        <w:rPr>
          <w:rFonts w:eastAsiaTheme="minorEastAsia"/>
          <w:sz w:val="22"/>
          <w:lang w:val="en-US"/>
        </w:rPr>
        <w:t>eURLLC</w:t>
      </w:r>
      <w:proofErr w:type="spellEnd"/>
      <w:r>
        <w:rPr>
          <w:rFonts w:eastAsiaTheme="minorEastAsia"/>
          <w:sz w:val="22"/>
          <w:lang w:val="en-US"/>
        </w:rPr>
        <w:t xml:space="preserve">, the PDSCH/PUSCH repetition should be enhanced so that the repetitions are not limited to the same start/length across slots. More specifically, repetitions should be able to be mapped within a shorter time window. For example, more than one repetitions per slot (see Fig. </w:t>
      </w:r>
      <w:r w:rsidR="00882820">
        <w:rPr>
          <w:rFonts w:eastAsiaTheme="minorEastAsia"/>
          <w:sz w:val="22"/>
          <w:lang w:val="en-US"/>
        </w:rPr>
        <w:t>1</w:t>
      </w:r>
      <w:r>
        <w:rPr>
          <w:rFonts w:eastAsiaTheme="minorEastAsia"/>
          <w:sz w:val="22"/>
          <w:lang w:val="en-US"/>
        </w:rPr>
        <w:t xml:space="preserve"> (b)), and/or all repetitions within a slot (see Fig. </w:t>
      </w:r>
      <w:r w:rsidR="00882820">
        <w:rPr>
          <w:rFonts w:eastAsiaTheme="minorEastAsia"/>
          <w:sz w:val="22"/>
          <w:lang w:val="en-US"/>
        </w:rPr>
        <w:t>1</w:t>
      </w:r>
      <w:r>
        <w:rPr>
          <w:rFonts w:eastAsiaTheme="minorEastAsia"/>
          <w:sz w:val="22"/>
          <w:lang w:val="en-US"/>
        </w:rPr>
        <w:t xml:space="preserve"> (c)).</w:t>
      </w:r>
    </w:p>
    <w:p w14:paraId="266F19F0" w14:textId="77777777" w:rsidR="00CF3186" w:rsidRDefault="00CF3186" w:rsidP="00CF3186">
      <w:pPr>
        <w:spacing w:afterLines="50" w:after="120"/>
        <w:jc w:val="center"/>
        <w:rPr>
          <w:rFonts w:eastAsiaTheme="minorEastAsia"/>
          <w:sz w:val="22"/>
          <w:lang w:val="en-US"/>
        </w:rPr>
      </w:pPr>
      <w:r w:rsidRPr="00590D34">
        <w:rPr>
          <w:rFonts w:hint="eastAsia"/>
          <w:noProof/>
          <w:lang w:val="en-US"/>
        </w:rPr>
        <w:drawing>
          <wp:inline distT="0" distB="0" distL="0" distR="0" wp14:anchorId="7D02955D" wp14:editId="67290898">
            <wp:extent cx="5016960" cy="65556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16960" cy="655560"/>
                    </a:xfrm>
                    <a:prstGeom prst="rect">
                      <a:avLst/>
                    </a:prstGeom>
                    <a:noFill/>
                    <a:ln>
                      <a:noFill/>
                    </a:ln>
                  </pic:spPr>
                </pic:pic>
              </a:graphicData>
            </a:graphic>
          </wp:inline>
        </w:drawing>
      </w:r>
    </w:p>
    <w:p w14:paraId="0F42D5EC" w14:textId="77777777" w:rsidR="00CF3186" w:rsidRDefault="00CF3186" w:rsidP="00CF3186">
      <w:pPr>
        <w:spacing w:afterLines="50" w:after="120"/>
        <w:jc w:val="center"/>
        <w:rPr>
          <w:rFonts w:eastAsiaTheme="minorEastAsia"/>
          <w:sz w:val="22"/>
          <w:lang w:val="en-US"/>
        </w:rPr>
      </w:pPr>
      <w:r>
        <w:rPr>
          <w:rFonts w:eastAsiaTheme="minorEastAsia" w:hint="eastAsia"/>
          <w:sz w:val="22"/>
          <w:lang w:val="en-US"/>
        </w:rPr>
        <w:lastRenderedPageBreak/>
        <w:t>(</w:t>
      </w:r>
      <w:r>
        <w:rPr>
          <w:rFonts w:eastAsiaTheme="minorEastAsia"/>
          <w:sz w:val="22"/>
          <w:lang w:val="en-US"/>
        </w:rPr>
        <w:t>a) one repetition per slot</w:t>
      </w:r>
    </w:p>
    <w:p w14:paraId="12156806" w14:textId="77777777" w:rsidR="00CF3186" w:rsidRDefault="00CF3186" w:rsidP="00CF3186">
      <w:pPr>
        <w:spacing w:afterLines="50" w:after="120"/>
        <w:jc w:val="center"/>
        <w:rPr>
          <w:rFonts w:eastAsiaTheme="minorEastAsia"/>
          <w:sz w:val="22"/>
          <w:lang w:val="en-US"/>
        </w:rPr>
      </w:pPr>
      <w:r w:rsidRPr="00590D34">
        <w:rPr>
          <w:noProof/>
          <w:lang w:val="en-US"/>
        </w:rPr>
        <w:drawing>
          <wp:inline distT="0" distB="0" distL="0" distR="0" wp14:anchorId="2C3B9A25" wp14:editId="059538A3">
            <wp:extent cx="5016960" cy="6555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16960" cy="655560"/>
                    </a:xfrm>
                    <a:prstGeom prst="rect">
                      <a:avLst/>
                    </a:prstGeom>
                    <a:noFill/>
                    <a:ln>
                      <a:noFill/>
                    </a:ln>
                  </pic:spPr>
                </pic:pic>
              </a:graphicData>
            </a:graphic>
          </wp:inline>
        </w:drawing>
      </w:r>
    </w:p>
    <w:p w14:paraId="5A4464E0" w14:textId="77777777" w:rsidR="00CF3186" w:rsidRDefault="00CF3186" w:rsidP="00CF3186">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b) More than one repetition per slot</w:t>
      </w:r>
    </w:p>
    <w:p w14:paraId="0CDED625" w14:textId="77777777" w:rsidR="00CF3186" w:rsidRDefault="00CF3186" w:rsidP="00CF3186">
      <w:pPr>
        <w:spacing w:afterLines="50" w:after="120"/>
        <w:jc w:val="center"/>
        <w:rPr>
          <w:rFonts w:eastAsiaTheme="minorEastAsia"/>
          <w:sz w:val="22"/>
          <w:lang w:val="en-US"/>
        </w:rPr>
      </w:pPr>
      <w:r w:rsidRPr="00590D34">
        <w:rPr>
          <w:noProof/>
          <w:lang w:val="en-US"/>
        </w:rPr>
        <w:drawing>
          <wp:inline distT="0" distB="0" distL="0" distR="0" wp14:anchorId="48AA8BB9" wp14:editId="51BF0F20">
            <wp:extent cx="5014440" cy="660240"/>
            <wp:effectExtent l="0" t="0" r="0" b="698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14440" cy="660240"/>
                    </a:xfrm>
                    <a:prstGeom prst="rect">
                      <a:avLst/>
                    </a:prstGeom>
                    <a:noFill/>
                    <a:ln>
                      <a:noFill/>
                    </a:ln>
                  </pic:spPr>
                </pic:pic>
              </a:graphicData>
            </a:graphic>
          </wp:inline>
        </w:drawing>
      </w:r>
    </w:p>
    <w:p w14:paraId="5BCA0B14" w14:textId="77777777" w:rsidR="00CF3186" w:rsidRDefault="00CF3186" w:rsidP="00CF3186">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c) All repetitions within a slot</w:t>
      </w:r>
    </w:p>
    <w:p w14:paraId="7117DC99" w14:textId="3174627F" w:rsidR="00CF3186" w:rsidRDefault="00CF3186" w:rsidP="00CF3186">
      <w:pPr>
        <w:spacing w:afterLines="50" w:after="120"/>
        <w:jc w:val="center"/>
        <w:rPr>
          <w:rFonts w:eastAsiaTheme="minorEastAsia"/>
          <w:sz w:val="22"/>
          <w:lang w:val="en-US"/>
        </w:rPr>
      </w:pPr>
      <w:r>
        <w:rPr>
          <w:rFonts w:eastAsiaTheme="minorEastAsia" w:hint="eastAsia"/>
          <w:sz w:val="22"/>
          <w:lang w:val="en-US"/>
        </w:rPr>
        <w:t>F</w:t>
      </w:r>
      <w:r>
        <w:rPr>
          <w:rFonts w:eastAsiaTheme="minorEastAsia"/>
          <w:sz w:val="22"/>
          <w:lang w:val="en-US"/>
        </w:rPr>
        <w:t xml:space="preserve">ig. </w:t>
      </w:r>
      <w:r w:rsidR="00882820">
        <w:rPr>
          <w:rFonts w:eastAsiaTheme="minorEastAsia"/>
          <w:sz w:val="22"/>
          <w:lang w:val="en-US"/>
        </w:rPr>
        <w:t>1</w:t>
      </w:r>
      <w:r>
        <w:rPr>
          <w:rFonts w:eastAsiaTheme="minorEastAsia"/>
          <w:sz w:val="22"/>
          <w:lang w:val="en-US"/>
        </w:rPr>
        <w:tab/>
        <w:t>PUSCH repetition enhancements.</w:t>
      </w:r>
    </w:p>
    <w:p w14:paraId="3B76CDB9" w14:textId="77777777" w:rsidR="00CF3186" w:rsidRPr="00E31907" w:rsidRDefault="00CF3186" w:rsidP="00CF3186">
      <w:pPr>
        <w:spacing w:afterLines="50" w:after="120"/>
        <w:rPr>
          <w:rFonts w:eastAsiaTheme="minorEastAsia"/>
          <w:sz w:val="22"/>
          <w:lang w:val="en-US"/>
        </w:rPr>
      </w:pPr>
    </w:p>
    <w:p w14:paraId="57BEFAA9" w14:textId="0A0E5C1C" w:rsidR="00CF3186" w:rsidRPr="00147BFC" w:rsidRDefault="00CF3186" w:rsidP="00CF3186">
      <w:pPr>
        <w:spacing w:afterLines="50" w:after="120"/>
        <w:jc w:val="both"/>
        <w:rPr>
          <w:rFonts w:eastAsiaTheme="minorEastAsia"/>
          <w:sz w:val="22"/>
          <w:lang w:val="en-US"/>
        </w:rPr>
      </w:pPr>
      <w:r>
        <w:rPr>
          <w:rFonts w:eastAsia="SimSun"/>
          <w:sz w:val="22"/>
          <w:lang w:val="en-US" w:eastAsia="zh-CN"/>
        </w:rPr>
        <w:t xml:space="preserve">The benefits of PUSCH repetition enhancement such as Fig. </w:t>
      </w:r>
      <w:r w:rsidR="00882820">
        <w:rPr>
          <w:rFonts w:eastAsia="SimSun"/>
          <w:sz w:val="22"/>
          <w:lang w:val="en-US" w:eastAsia="zh-CN"/>
        </w:rPr>
        <w:t>1</w:t>
      </w:r>
      <w:r>
        <w:rPr>
          <w:rFonts w:eastAsia="SimSun"/>
          <w:sz w:val="22"/>
          <w:lang w:val="en-US" w:eastAsia="zh-CN"/>
        </w:rPr>
        <w:t xml:space="preserve"> (b) and/or (c) </w:t>
      </w:r>
      <w:r w:rsidRPr="00147BFC">
        <w:rPr>
          <w:rFonts w:eastAsiaTheme="minorEastAsia" w:hint="eastAsia"/>
          <w:sz w:val="22"/>
          <w:lang w:val="en-US"/>
        </w:rPr>
        <w:t>compared to new MCS table for lower coding rate</w:t>
      </w:r>
      <w:r>
        <w:rPr>
          <w:rFonts w:eastAsiaTheme="minorEastAsia"/>
          <w:sz w:val="22"/>
          <w:lang w:val="en-US"/>
        </w:rPr>
        <w:t xml:space="preserve"> are following:</w:t>
      </w:r>
    </w:p>
    <w:p w14:paraId="54A31809" w14:textId="77777777" w:rsidR="00CF3186" w:rsidRPr="00DC7A2A" w:rsidRDefault="00CF3186" w:rsidP="00CF3186">
      <w:pPr>
        <w:pStyle w:val="afe"/>
        <w:numPr>
          <w:ilvl w:val="0"/>
          <w:numId w:val="15"/>
        </w:numPr>
        <w:spacing w:afterLines="50" w:after="120"/>
        <w:ind w:leftChars="0"/>
        <w:jc w:val="both"/>
        <w:rPr>
          <w:rFonts w:eastAsia="SimSun"/>
          <w:sz w:val="22"/>
          <w:lang w:val="en-US" w:eastAsia="zh-CN"/>
        </w:rPr>
      </w:pPr>
      <w:r>
        <w:rPr>
          <w:rFonts w:eastAsiaTheme="minorEastAsia" w:hint="eastAsia"/>
          <w:sz w:val="22"/>
          <w:lang w:val="en-US"/>
        </w:rPr>
        <w:t xml:space="preserve">Lower processing time for </w:t>
      </w:r>
      <w:proofErr w:type="spellStart"/>
      <w:r>
        <w:rPr>
          <w:rFonts w:eastAsiaTheme="minorEastAsia" w:hint="eastAsia"/>
          <w:sz w:val="22"/>
          <w:lang w:val="en-US"/>
        </w:rPr>
        <w:t>gNB</w:t>
      </w:r>
      <w:proofErr w:type="spellEnd"/>
      <w:r>
        <w:rPr>
          <w:rFonts w:eastAsiaTheme="minorEastAsia" w:hint="eastAsia"/>
          <w:sz w:val="22"/>
          <w:lang w:val="en-US"/>
        </w:rPr>
        <w:t xml:space="preserve"> receiver</w:t>
      </w:r>
    </w:p>
    <w:p w14:paraId="0FDDE7AA" w14:textId="140EEF46" w:rsidR="00CF3186" w:rsidRPr="00DC7A2A" w:rsidRDefault="00CF3186" w:rsidP="00CF3186">
      <w:pPr>
        <w:pStyle w:val="afe"/>
        <w:numPr>
          <w:ilvl w:val="1"/>
          <w:numId w:val="15"/>
        </w:numPr>
        <w:spacing w:afterLines="50" w:after="120"/>
        <w:ind w:leftChars="0"/>
        <w:jc w:val="both"/>
        <w:rPr>
          <w:rFonts w:eastAsia="SimSun"/>
          <w:sz w:val="22"/>
          <w:lang w:val="en-US" w:eastAsia="zh-CN"/>
        </w:rPr>
      </w:pPr>
      <w:r>
        <w:rPr>
          <w:rFonts w:eastAsiaTheme="minorEastAsia"/>
          <w:sz w:val="22"/>
          <w:lang w:val="en-US"/>
        </w:rPr>
        <w:t>The required reliability for URLLC is 10</w:t>
      </w:r>
      <w:r w:rsidRPr="0021386B">
        <w:rPr>
          <w:rFonts w:eastAsiaTheme="minorEastAsia"/>
          <w:sz w:val="22"/>
          <w:vertAlign w:val="superscript"/>
          <w:lang w:val="en-US"/>
        </w:rPr>
        <w:t>-5</w:t>
      </w:r>
      <w:r>
        <w:rPr>
          <w:rFonts w:eastAsiaTheme="minorEastAsia"/>
          <w:sz w:val="22"/>
          <w:lang w:val="en-US"/>
        </w:rPr>
        <w:t xml:space="preserve"> ~ 10</w:t>
      </w:r>
      <w:r w:rsidRPr="0021386B">
        <w:rPr>
          <w:rFonts w:eastAsiaTheme="minorEastAsia"/>
          <w:sz w:val="22"/>
          <w:vertAlign w:val="superscript"/>
          <w:lang w:val="en-US"/>
        </w:rPr>
        <w:t>-6</w:t>
      </w:r>
      <w:r>
        <w:rPr>
          <w:rFonts w:eastAsiaTheme="minorEastAsia"/>
          <w:sz w:val="22"/>
          <w:lang w:val="en-US"/>
        </w:rPr>
        <w:t xml:space="preserve">. Assuming that </w:t>
      </w:r>
      <w:r w:rsidRPr="0021386B">
        <w:rPr>
          <w:rFonts w:eastAsiaTheme="minorEastAsia"/>
          <w:i/>
          <w:sz w:val="22"/>
          <w:lang w:val="en-US"/>
        </w:rPr>
        <w:t>K</w:t>
      </w:r>
      <w:r>
        <w:rPr>
          <w:rFonts w:eastAsiaTheme="minorEastAsia"/>
          <w:sz w:val="22"/>
          <w:lang w:val="en-US"/>
        </w:rPr>
        <w:t xml:space="preserve"> = 4 repetitions are performed and error probability of each repetition is </w:t>
      </w:r>
      <w:proofErr w:type="spellStart"/>
      <w:r w:rsidRPr="0021386B">
        <w:rPr>
          <w:rFonts w:eastAsiaTheme="minorEastAsia"/>
          <w:i/>
          <w:sz w:val="22"/>
          <w:lang w:val="en-US"/>
        </w:rPr>
        <w:t>P</w:t>
      </w:r>
      <w:r w:rsidRPr="0021386B">
        <w:rPr>
          <w:rFonts w:eastAsiaTheme="minorEastAsia"/>
          <w:i/>
          <w:sz w:val="22"/>
          <w:vertAlign w:val="subscript"/>
          <w:lang w:val="en-US"/>
        </w:rPr>
        <w:t>r</w:t>
      </w:r>
      <w:proofErr w:type="spellEnd"/>
      <w:r>
        <w:rPr>
          <w:rFonts w:eastAsiaTheme="minorEastAsia"/>
          <w:sz w:val="22"/>
          <w:lang w:val="en-US"/>
        </w:rPr>
        <w:t xml:space="preserve"> = </w:t>
      </w:r>
      <w:r w:rsidRPr="0021386B">
        <w:rPr>
          <w:rFonts w:eastAsiaTheme="minorEastAsia"/>
          <w:sz w:val="22"/>
          <w:lang w:val="en-US"/>
        </w:rPr>
        <w:t>5%</w:t>
      </w:r>
      <w:r>
        <w:rPr>
          <w:rFonts w:eastAsiaTheme="minorEastAsia"/>
          <w:sz w:val="22"/>
          <w:lang w:val="en-US"/>
        </w:rPr>
        <w:t>, then 1</w:t>
      </w:r>
      <w:r w:rsidRPr="0021386B">
        <w:rPr>
          <w:rFonts w:ascii="Symbol" w:eastAsiaTheme="minorEastAsia" w:hAnsi="Symbol"/>
          <w:sz w:val="22"/>
          <w:lang w:val="en-US"/>
        </w:rPr>
        <w:t></w:t>
      </w:r>
      <w:r w:rsidRPr="0021386B">
        <w:rPr>
          <w:rFonts w:eastAsiaTheme="minorEastAsia"/>
          <w:i/>
          <w:sz w:val="22"/>
          <w:lang w:val="en-US"/>
        </w:rPr>
        <w:t>P</w:t>
      </w:r>
      <w:r w:rsidRPr="0021386B">
        <w:rPr>
          <w:rFonts w:eastAsiaTheme="minorEastAsia"/>
          <w:i/>
          <w:sz w:val="22"/>
          <w:vertAlign w:val="subscript"/>
          <w:lang w:val="en-US"/>
        </w:rPr>
        <w:t>r</w:t>
      </w:r>
      <w:r w:rsidRPr="0021386B">
        <w:rPr>
          <w:rFonts w:eastAsiaTheme="minorEastAsia"/>
          <w:i/>
          <w:sz w:val="22"/>
          <w:vertAlign w:val="superscript"/>
          <w:lang w:val="en-US"/>
        </w:rPr>
        <w:t>K</w:t>
      </w:r>
      <w:r>
        <w:rPr>
          <w:rFonts w:eastAsiaTheme="minorEastAsia"/>
          <w:sz w:val="22"/>
          <w:lang w:val="en-US"/>
        </w:rPr>
        <w:t xml:space="preserve"> = 99.9994%, which is the probability of at least one repetition successfully received, implies that </w:t>
      </w:r>
      <w:r w:rsidRPr="0021386B">
        <w:rPr>
          <w:rFonts w:eastAsiaTheme="minorEastAsia"/>
          <w:i/>
          <w:sz w:val="22"/>
          <w:lang w:val="en-US"/>
        </w:rPr>
        <w:t>K</w:t>
      </w:r>
      <w:r>
        <w:rPr>
          <w:rFonts w:eastAsiaTheme="minorEastAsia"/>
          <w:sz w:val="22"/>
          <w:lang w:val="en-US"/>
        </w:rPr>
        <w:t xml:space="preserve"> = 4 repetitions can satisfy the requirement. In this situation, the error probability of up to the second repetition can be calculated as 1</w:t>
      </w:r>
      <w:r w:rsidRPr="0021386B">
        <w:rPr>
          <w:rFonts w:ascii="Symbol" w:eastAsiaTheme="minorEastAsia" w:hAnsi="Symbol"/>
          <w:sz w:val="22"/>
          <w:lang w:val="en-US"/>
        </w:rPr>
        <w:t></w:t>
      </w:r>
      <w:r w:rsidRPr="0021386B">
        <w:rPr>
          <w:rFonts w:eastAsiaTheme="minorEastAsia"/>
          <w:i/>
          <w:sz w:val="22"/>
          <w:lang w:val="en-US"/>
        </w:rPr>
        <w:t>P</w:t>
      </w:r>
      <w:r w:rsidRPr="0021386B">
        <w:rPr>
          <w:rFonts w:eastAsiaTheme="minorEastAsia"/>
          <w:i/>
          <w:sz w:val="22"/>
          <w:vertAlign w:val="subscript"/>
          <w:lang w:val="en-US"/>
        </w:rPr>
        <w:t>r</w:t>
      </w:r>
      <w:r w:rsidRPr="0021386B">
        <w:rPr>
          <w:rFonts w:eastAsiaTheme="minorEastAsia"/>
          <w:sz w:val="22"/>
          <w:vertAlign w:val="superscript"/>
          <w:lang w:val="en-US"/>
        </w:rPr>
        <w:t>2</w:t>
      </w:r>
      <w:r>
        <w:rPr>
          <w:rFonts w:eastAsiaTheme="minorEastAsia"/>
          <w:sz w:val="22"/>
          <w:lang w:val="en-US"/>
        </w:rPr>
        <w:t xml:space="preserve"> = 99.75%. Although the requirement is not satisfied statistically for up to the second repetition, in many cases, decoding trial using the first and the second repetitions could result in successful decoding with very low error probability. </w:t>
      </w:r>
      <w:proofErr w:type="spellStart"/>
      <w:r>
        <w:rPr>
          <w:rFonts w:eastAsiaTheme="minorEastAsia"/>
          <w:sz w:val="22"/>
          <w:lang w:val="en-US"/>
        </w:rPr>
        <w:t>gNB</w:t>
      </w:r>
      <w:proofErr w:type="spellEnd"/>
      <w:r>
        <w:rPr>
          <w:rFonts w:eastAsiaTheme="minorEastAsia"/>
          <w:sz w:val="22"/>
          <w:lang w:val="en-US"/>
        </w:rPr>
        <w:t xml:space="preserve"> can try decoding before the end of all the </w:t>
      </w:r>
      <w:r w:rsidRPr="00870AD5">
        <w:rPr>
          <w:rFonts w:eastAsiaTheme="minorEastAsia"/>
          <w:i/>
          <w:sz w:val="22"/>
          <w:lang w:val="en-US"/>
        </w:rPr>
        <w:t>K</w:t>
      </w:r>
      <w:r>
        <w:rPr>
          <w:rFonts w:eastAsiaTheme="minorEastAsia"/>
          <w:sz w:val="22"/>
          <w:lang w:val="en-US"/>
        </w:rPr>
        <w:t xml:space="preserve"> repetitions. Hence, PUSCH repetition is beneficial to reduce processing time. By enabling repetitions within shorter time window (such as Fig.</w:t>
      </w:r>
      <w:r w:rsidR="00882820">
        <w:rPr>
          <w:rFonts w:eastAsiaTheme="minorEastAsia"/>
          <w:sz w:val="22"/>
          <w:lang w:val="en-US"/>
        </w:rPr>
        <w:t>1</w:t>
      </w:r>
      <w:r>
        <w:rPr>
          <w:rFonts w:eastAsiaTheme="minorEastAsia"/>
          <w:sz w:val="22"/>
          <w:lang w:val="en-US"/>
        </w:rPr>
        <w:t xml:space="preserve"> (b) and (c))</w:t>
      </w:r>
      <w:r>
        <w:rPr>
          <w:rFonts w:eastAsiaTheme="minorEastAsia" w:hint="eastAsia"/>
          <w:sz w:val="22"/>
          <w:lang w:val="en-US"/>
        </w:rPr>
        <w:t xml:space="preserve">, </w:t>
      </w:r>
      <w:proofErr w:type="spellStart"/>
      <w:r>
        <w:rPr>
          <w:rFonts w:eastAsiaTheme="minorEastAsia" w:hint="eastAsia"/>
          <w:sz w:val="22"/>
          <w:lang w:val="en-US"/>
        </w:rPr>
        <w:t>gNB</w:t>
      </w:r>
      <w:proofErr w:type="spellEnd"/>
      <w:r>
        <w:rPr>
          <w:rFonts w:eastAsiaTheme="minorEastAsia" w:hint="eastAsia"/>
          <w:sz w:val="22"/>
          <w:lang w:val="en-US"/>
        </w:rPr>
        <w:t xml:space="preserve"> can </w:t>
      </w:r>
      <w:r w:rsidRPr="00DC7A2A">
        <w:rPr>
          <w:rFonts w:eastAsia="SimSun"/>
          <w:sz w:val="22"/>
          <w:lang w:val="en-US" w:eastAsia="zh-CN"/>
        </w:rPr>
        <w:t xml:space="preserve">start receiver processing </w:t>
      </w:r>
      <w:r>
        <w:rPr>
          <w:rFonts w:eastAsiaTheme="minorEastAsia" w:hint="eastAsia"/>
          <w:sz w:val="22"/>
          <w:lang w:val="en-US"/>
        </w:rPr>
        <w:t>from the end of the first repetition across repetitions</w:t>
      </w:r>
      <w:r>
        <w:rPr>
          <w:rFonts w:eastAsiaTheme="minorEastAsia"/>
          <w:sz w:val="22"/>
          <w:lang w:val="en-US"/>
        </w:rPr>
        <w:t xml:space="preserve"> whenever possible.</w:t>
      </w:r>
      <w:r w:rsidRPr="00DC7A2A">
        <w:rPr>
          <w:rFonts w:eastAsia="SimSun"/>
          <w:sz w:val="22"/>
          <w:lang w:val="en-US" w:eastAsia="zh-CN"/>
        </w:rPr>
        <w:t xml:space="preserve"> </w:t>
      </w:r>
    </w:p>
    <w:p w14:paraId="4F0D28CB" w14:textId="7DEB0A4A" w:rsidR="00CF3186" w:rsidRPr="009E5B32" w:rsidRDefault="00CF3186" w:rsidP="00CF3186">
      <w:pPr>
        <w:pStyle w:val="afe"/>
        <w:numPr>
          <w:ilvl w:val="0"/>
          <w:numId w:val="15"/>
        </w:numPr>
        <w:spacing w:afterLines="50" w:after="120"/>
        <w:ind w:leftChars="0"/>
        <w:jc w:val="both"/>
        <w:rPr>
          <w:rFonts w:eastAsia="SimSun"/>
          <w:sz w:val="22"/>
          <w:lang w:val="en-US" w:eastAsia="zh-CN"/>
        </w:rPr>
      </w:pPr>
      <w:r w:rsidRPr="009E5B32">
        <w:rPr>
          <w:rFonts w:eastAsia="SimSun"/>
          <w:sz w:val="22"/>
          <w:lang w:val="en-US" w:eastAsia="zh-CN"/>
        </w:rPr>
        <w:t>Precoder/QCL(or SRI)-cycling across repetitions</w:t>
      </w:r>
      <w:r w:rsidRPr="009E5B32">
        <w:rPr>
          <w:rFonts w:eastAsiaTheme="minorEastAsia" w:hint="eastAsia"/>
          <w:sz w:val="22"/>
          <w:lang w:val="en-US"/>
        </w:rPr>
        <w:t xml:space="preserve"> (Fig. </w:t>
      </w:r>
      <w:r w:rsidR="00882820">
        <w:rPr>
          <w:rFonts w:eastAsiaTheme="minorEastAsia"/>
          <w:sz w:val="22"/>
          <w:lang w:val="en-US"/>
        </w:rPr>
        <w:t>2</w:t>
      </w:r>
      <w:r w:rsidRPr="009E5B32">
        <w:rPr>
          <w:rFonts w:eastAsiaTheme="minorEastAsia" w:hint="eastAsia"/>
          <w:sz w:val="22"/>
          <w:lang w:val="en-US"/>
        </w:rPr>
        <w:t>)</w:t>
      </w:r>
    </w:p>
    <w:p w14:paraId="46E2CAE3" w14:textId="3B69C277" w:rsidR="00CF3186" w:rsidRPr="009E5B32" w:rsidRDefault="00CF3186" w:rsidP="00CF3186">
      <w:pPr>
        <w:pStyle w:val="afe"/>
        <w:numPr>
          <w:ilvl w:val="1"/>
          <w:numId w:val="15"/>
        </w:numPr>
        <w:spacing w:afterLines="50" w:after="120"/>
        <w:ind w:leftChars="0"/>
        <w:jc w:val="both"/>
        <w:rPr>
          <w:rFonts w:eastAsia="SimSun"/>
          <w:sz w:val="22"/>
          <w:lang w:val="en-US" w:eastAsia="zh-CN"/>
        </w:rPr>
      </w:pPr>
      <w:r w:rsidRPr="009E5B32">
        <w:rPr>
          <w:rFonts w:eastAsiaTheme="minorEastAsia"/>
          <w:sz w:val="22"/>
          <w:lang w:val="en-US"/>
        </w:rPr>
        <w:t>Different precoders and/or QCL assumptions (or SRI configurations) can be applied across repetitions. This offers macroscopic/microscopic spatial diversity gain and improves the BLER performance [</w:t>
      </w:r>
      <w:r w:rsidR="002C58D0">
        <w:rPr>
          <w:rFonts w:eastAsiaTheme="minorEastAsia"/>
          <w:sz w:val="22"/>
          <w:lang w:val="en-US"/>
        </w:rPr>
        <w:t>3</w:t>
      </w:r>
      <w:r w:rsidRPr="009E5B32">
        <w:rPr>
          <w:rFonts w:eastAsiaTheme="minorEastAsia"/>
          <w:sz w:val="22"/>
          <w:lang w:val="en-US"/>
        </w:rPr>
        <w:t>]. This itself is no matter whether the repetitions are across slots or within a slot. However, if the repetitions can be confined within a shorter time window such as Fig.</w:t>
      </w:r>
      <w:r w:rsidR="00882820">
        <w:rPr>
          <w:rFonts w:eastAsiaTheme="minorEastAsia"/>
          <w:sz w:val="22"/>
          <w:lang w:val="en-US"/>
        </w:rPr>
        <w:t>1</w:t>
      </w:r>
      <w:r w:rsidRPr="009E5B32">
        <w:rPr>
          <w:rFonts w:eastAsiaTheme="minorEastAsia"/>
          <w:sz w:val="22"/>
          <w:lang w:val="en-US"/>
        </w:rPr>
        <w:t xml:space="preserve"> (b) and (c), the benefit/improvement is realized also for URLLC scenario.</w:t>
      </w:r>
      <w:r w:rsidRPr="009E5B32">
        <w:rPr>
          <w:rFonts w:eastAsiaTheme="minorEastAsia" w:hint="eastAsia"/>
          <w:sz w:val="22"/>
          <w:lang w:val="en-US"/>
        </w:rPr>
        <w:t xml:space="preserve"> </w:t>
      </w:r>
    </w:p>
    <w:p w14:paraId="7158FB02" w14:textId="5ED7542B" w:rsidR="00AF238C" w:rsidRPr="00AF238C" w:rsidRDefault="00CF3186" w:rsidP="00AF238C">
      <w:pPr>
        <w:spacing w:afterLines="50" w:after="120"/>
        <w:jc w:val="both"/>
        <w:rPr>
          <w:rFonts w:eastAsiaTheme="minorEastAsia"/>
          <w:sz w:val="22"/>
          <w:lang w:val="en-US"/>
        </w:rPr>
      </w:pPr>
      <w:r w:rsidRPr="00AF238C">
        <w:rPr>
          <w:rFonts w:eastAsiaTheme="minorEastAsia" w:hint="eastAsia"/>
          <w:sz w:val="22"/>
          <w:lang w:val="en-US"/>
        </w:rPr>
        <w:t>F</w:t>
      </w:r>
      <w:r w:rsidRPr="00AF238C">
        <w:rPr>
          <w:rFonts w:eastAsiaTheme="minorEastAsia"/>
          <w:sz w:val="22"/>
          <w:lang w:val="en-US"/>
        </w:rPr>
        <w:t xml:space="preserve">igure </w:t>
      </w:r>
      <w:r w:rsidR="00882820" w:rsidRPr="00AF238C">
        <w:rPr>
          <w:rFonts w:eastAsiaTheme="minorEastAsia"/>
          <w:sz w:val="22"/>
          <w:lang w:val="en-US"/>
        </w:rPr>
        <w:t>3</w:t>
      </w:r>
      <w:r w:rsidRPr="00AF238C">
        <w:rPr>
          <w:rFonts w:eastAsiaTheme="minorEastAsia"/>
          <w:sz w:val="22"/>
          <w:lang w:val="en-US"/>
        </w:rPr>
        <w:t xml:space="preserve"> briefly introduces performance benefit of precoder/QCL (or SRI)-cycling across PUSCH repetitions. Here, the TB of size 256 bits is delivered by either 8-symbol PUSCH or 2 times repeated 4-symbol PUSCH. For 2 times repeated 4-symbol PUSCH, uncorrelated fading channels across repetitions is assumed</w:t>
      </w:r>
      <w:r w:rsidRPr="00AF238C">
        <w:rPr>
          <w:rFonts w:ascii="SimSun" w:eastAsia="SimSun" w:hAnsi="SimSun"/>
          <w:sz w:val="22"/>
          <w:lang w:val="en-US" w:eastAsia="zh-CN"/>
        </w:rPr>
        <w:t>.</w:t>
      </w:r>
      <w:r w:rsidRPr="00AF238C">
        <w:rPr>
          <w:rFonts w:eastAsiaTheme="minorEastAsia"/>
          <w:sz w:val="22"/>
          <w:lang w:val="en-US"/>
        </w:rPr>
        <w:t xml:space="preserve"> Table 1 summarizes the evaluation cases.</w:t>
      </w:r>
      <w:r w:rsidR="00AF238C">
        <w:rPr>
          <w:rFonts w:eastAsiaTheme="minorEastAsia" w:hint="eastAsia"/>
          <w:sz w:val="22"/>
          <w:lang w:val="en-US"/>
        </w:rPr>
        <w:t xml:space="preserve"> T</w:t>
      </w:r>
      <w:r w:rsidR="00AF238C">
        <w:rPr>
          <w:rFonts w:eastAsiaTheme="minorEastAsia"/>
          <w:sz w:val="22"/>
          <w:lang w:val="en-US"/>
        </w:rPr>
        <w:t>h</w:t>
      </w:r>
      <w:r w:rsidR="00AF238C">
        <w:rPr>
          <w:rFonts w:eastAsiaTheme="minorEastAsia" w:hint="eastAsia"/>
          <w:sz w:val="22"/>
          <w:lang w:val="en-US"/>
        </w:rPr>
        <w:t>e performance gain is about 5 dB at BLER=10</w:t>
      </w:r>
      <w:r w:rsidR="00AF238C" w:rsidRPr="00AF238C">
        <w:rPr>
          <w:rFonts w:eastAsiaTheme="minorEastAsia" w:hint="eastAsia"/>
          <w:sz w:val="22"/>
          <w:vertAlign w:val="superscript"/>
          <w:lang w:val="en-US"/>
        </w:rPr>
        <w:t>-5</w:t>
      </w:r>
      <w:r w:rsidR="00AF238C">
        <w:rPr>
          <w:rFonts w:eastAsiaTheme="minorEastAsia" w:hint="eastAsia"/>
          <w:sz w:val="22"/>
          <w:lang w:val="en-US"/>
        </w:rPr>
        <w:t>.</w:t>
      </w:r>
    </w:p>
    <w:p w14:paraId="3EB2D195" w14:textId="77777777" w:rsidR="00CF3186" w:rsidRPr="009E5B32" w:rsidRDefault="00CF3186" w:rsidP="00CF3186">
      <w:pPr>
        <w:pStyle w:val="afe"/>
        <w:spacing w:afterLines="50" w:after="120"/>
        <w:ind w:leftChars="0"/>
        <w:jc w:val="center"/>
        <w:rPr>
          <w:rFonts w:eastAsia="SimSun"/>
          <w:sz w:val="22"/>
          <w:lang w:val="en-US" w:eastAsia="zh-CN"/>
        </w:rPr>
      </w:pPr>
      <w:r w:rsidRPr="009E5B32">
        <w:rPr>
          <w:rFonts w:eastAsia="SimSun" w:hint="eastAsia"/>
          <w:sz w:val="22"/>
          <w:lang w:val="en-US" w:eastAsia="zh-CN"/>
        </w:rPr>
        <w:t>T</w:t>
      </w:r>
      <w:r w:rsidRPr="009E5B32">
        <w:rPr>
          <w:rFonts w:eastAsia="SimSun"/>
          <w:sz w:val="22"/>
          <w:lang w:val="en-US" w:eastAsia="zh-CN"/>
        </w:rPr>
        <w:t>able 1: evaluat</w:t>
      </w:r>
      <w:r>
        <w:rPr>
          <w:rFonts w:eastAsia="SimSun"/>
          <w:sz w:val="22"/>
          <w:lang w:val="en-US" w:eastAsia="zh-CN"/>
        </w:rPr>
        <w:t xml:space="preserve">ion </w:t>
      </w:r>
      <w:r w:rsidRPr="009E5B32">
        <w:rPr>
          <w:rFonts w:eastAsia="SimSun"/>
          <w:sz w:val="22"/>
          <w:lang w:val="en-US" w:eastAsia="zh-CN"/>
        </w:rPr>
        <w:t>cases</w:t>
      </w:r>
    </w:p>
    <w:tbl>
      <w:tblPr>
        <w:tblStyle w:val="afc"/>
        <w:tblW w:w="0" w:type="auto"/>
        <w:jc w:val="center"/>
        <w:tblLook w:val="04A0" w:firstRow="1" w:lastRow="0" w:firstColumn="1" w:lastColumn="0" w:noHBand="0" w:noVBand="1"/>
      </w:tblPr>
      <w:tblGrid>
        <w:gridCol w:w="1294"/>
        <w:gridCol w:w="1028"/>
        <w:gridCol w:w="1106"/>
        <w:gridCol w:w="1106"/>
        <w:gridCol w:w="1187"/>
        <w:gridCol w:w="1187"/>
        <w:gridCol w:w="1187"/>
      </w:tblGrid>
      <w:tr w:rsidR="00CF3186" w:rsidRPr="009E5B32" w14:paraId="490CBE0C" w14:textId="77777777" w:rsidTr="00737F0A">
        <w:trPr>
          <w:trHeight w:val="287"/>
          <w:jc w:val="center"/>
        </w:trPr>
        <w:tc>
          <w:tcPr>
            <w:tcW w:w="1046" w:type="dxa"/>
          </w:tcPr>
          <w:p w14:paraId="6D1F283A"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C</w:t>
            </w:r>
            <w:r w:rsidRPr="009E5B32">
              <w:rPr>
                <w:rFonts w:eastAsia="SimSun"/>
                <w:sz w:val="20"/>
                <w:lang w:val="en-US" w:eastAsia="zh-CN"/>
              </w:rPr>
              <w:t>ase</w:t>
            </w:r>
          </w:p>
        </w:tc>
        <w:tc>
          <w:tcPr>
            <w:tcW w:w="1028" w:type="dxa"/>
          </w:tcPr>
          <w:p w14:paraId="5F5736E0" w14:textId="77777777" w:rsidR="00CF3186" w:rsidRPr="009E5B32" w:rsidRDefault="00CF3186" w:rsidP="00737F0A">
            <w:pPr>
              <w:spacing w:afterLines="50" w:after="120"/>
              <w:jc w:val="both"/>
              <w:rPr>
                <w:rFonts w:eastAsia="SimSun"/>
                <w:sz w:val="20"/>
                <w:lang w:val="en-US" w:eastAsia="zh-CN"/>
              </w:rPr>
            </w:pPr>
            <w:r w:rsidRPr="009E5B32">
              <w:rPr>
                <w:rFonts w:eastAsia="SimSun" w:hint="eastAsia"/>
                <w:sz w:val="20"/>
                <w:lang w:val="en-US" w:eastAsia="zh-CN"/>
              </w:rPr>
              <w:t>1</w:t>
            </w:r>
            <w:r w:rsidRPr="009E5B32">
              <w:rPr>
                <w:rFonts w:eastAsia="SimSun"/>
                <w:sz w:val="20"/>
                <w:lang w:val="en-US" w:eastAsia="zh-CN"/>
              </w:rPr>
              <w:t>-1</w:t>
            </w:r>
          </w:p>
        </w:tc>
        <w:tc>
          <w:tcPr>
            <w:tcW w:w="1106" w:type="dxa"/>
          </w:tcPr>
          <w:p w14:paraId="2FE10851"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r w:rsidRPr="009E5B32">
              <w:rPr>
                <w:rFonts w:eastAsia="SimSun"/>
                <w:sz w:val="20"/>
                <w:lang w:val="en-US" w:eastAsia="zh-CN"/>
              </w:rPr>
              <w:t>-2</w:t>
            </w:r>
          </w:p>
        </w:tc>
        <w:tc>
          <w:tcPr>
            <w:tcW w:w="1106" w:type="dxa"/>
          </w:tcPr>
          <w:p w14:paraId="6708D634"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r w:rsidRPr="009E5B32">
              <w:rPr>
                <w:rFonts w:eastAsia="SimSun"/>
                <w:sz w:val="20"/>
                <w:lang w:val="en-US" w:eastAsia="zh-CN"/>
              </w:rPr>
              <w:t>-3</w:t>
            </w:r>
          </w:p>
        </w:tc>
        <w:tc>
          <w:tcPr>
            <w:tcW w:w="1187" w:type="dxa"/>
          </w:tcPr>
          <w:p w14:paraId="590E6D5E"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sz w:val="20"/>
                <w:lang w:val="en-US" w:eastAsia="zh-CN"/>
              </w:rPr>
              <w:t>1-4</w:t>
            </w:r>
          </w:p>
        </w:tc>
        <w:tc>
          <w:tcPr>
            <w:tcW w:w="1187" w:type="dxa"/>
          </w:tcPr>
          <w:p w14:paraId="19869F3E"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2</w:t>
            </w:r>
            <w:r w:rsidRPr="009E5B32">
              <w:rPr>
                <w:rFonts w:eastAsia="SimSun"/>
                <w:sz w:val="20"/>
                <w:lang w:val="en-US" w:eastAsia="zh-CN"/>
              </w:rPr>
              <w:t>-1</w:t>
            </w:r>
          </w:p>
        </w:tc>
        <w:tc>
          <w:tcPr>
            <w:tcW w:w="1187" w:type="dxa"/>
          </w:tcPr>
          <w:p w14:paraId="5C97DD2C"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2</w:t>
            </w:r>
            <w:r w:rsidRPr="009E5B32">
              <w:rPr>
                <w:rFonts w:eastAsia="SimSun"/>
                <w:sz w:val="20"/>
                <w:lang w:val="en-US" w:eastAsia="zh-CN"/>
              </w:rPr>
              <w:t>-2</w:t>
            </w:r>
          </w:p>
        </w:tc>
      </w:tr>
      <w:tr w:rsidR="00CF3186" w:rsidRPr="009E5B32" w14:paraId="34A3E46E" w14:textId="77777777" w:rsidTr="00737F0A">
        <w:trPr>
          <w:trHeight w:val="471"/>
          <w:jc w:val="center"/>
        </w:trPr>
        <w:tc>
          <w:tcPr>
            <w:tcW w:w="1046" w:type="dxa"/>
          </w:tcPr>
          <w:p w14:paraId="08E39CC4"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sz w:val="20"/>
                <w:lang w:val="en-US" w:eastAsia="zh-CN"/>
              </w:rPr>
              <w:t>Transmission length</w:t>
            </w:r>
          </w:p>
        </w:tc>
        <w:tc>
          <w:tcPr>
            <w:tcW w:w="1028" w:type="dxa"/>
          </w:tcPr>
          <w:p w14:paraId="1F01CCD8"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8</w:t>
            </w:r>
            <w:r w:rsidRPr="009E5B32">
              <w:rPr>
                <w:rFonts w:eastAsia="SimSun"/>
                <w:sz w:val="20"/>
                <w:lang w:val="en-US" w:eastAsia="zh-CN"/>
              </w:rPr>
              <w:t xml:space="preserve"> symbols</w:t>
            </w:r>
          </w:p>
        </w:tc>
        <w:tc>
          <w:tcPr>
            <w:tcW w:w="1106" w:type="dxa"/>
          </w:tcPr>
          <w:p w14:paraId="231C3271"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8</w:t>
            </w:r>
            <w:r w:rsidRPr="009E5B32">
              <w:rPr>
                <w:rFonts w:eastAsia="SimSun"/>
                <w:sz w:val="20"/>
                <w:lang w:val="en-US" w:eastAsia="zh-CN"/>
              </w:rPr>
              <w:t xml:space="preserve"> symbols</w:t>
            </w:r>
          </w:p>
        </w:tc>
        <w:tc>
          <w:tcPr>
            <w:tcW w:w="1106" w:type="dxa"/>
          </w:tcPr>
          <w:p w14:paraId="0BC7E6D4"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sz w:val="20"/>
                <w:lang w:val="en-US" w:eastAsia="zh-CN"/>
              </w:rPr>
              <w:t>4 symbols</w:t>
            </w:r>
          </w:p>
        </w:tc>
        <w:tc>
          <w:tcPr>
            <w:tcW w:w="1187" w:type="dxa"/>
          </w:tcPr>
          <w:p w14:paraId="0EEF1B53"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sz w:val="20"/>
                <w:lang w:val="en-US" w:eastAsia="zh-CN"/>
              </w:rPr>
              <w:t>4 symbols</w:t>
            </w:r>
          </w:p>
        </w:tc>
        <w:tc>
          <w:tcPr>
            <w:tcW w:w="1187" w:type="dxa"/>
          </w:tcPr>
          <w:p w14:paraId="05F7FD7F"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8</w:t>
            </w:r>
            <w:r w:rsidRPr="009E5B32">
              <w:rPr>
                <w:rFonts w:eastAsia="SimSun"/>
                <w:sz w:val="20"/>
                <w:lang w:val="en-US" w:eastAsia="zh-CN"/>
              </w:rPr>
              <w:t xml:space="preserve"> symbols</w:t>
            </w:r>
          </w:p>
        </w:tc>
        <w:tc>
          <w:tcPr>
            <w:tcW w:w="1187" w:type="dxa"/>
          </w:tcPr>
          <w:p w14:paraId="15C4A969"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4</w:t>
            </w:r>
            <w:r w:rsidRPr="009E5B32">
              <w:rPr>
                <w:rFonts w:eastAsia="SimSun"/>
                <w:sz w:val="20"/>
                <w:lang w:val="en-US" w:eastAsia="zh-CN"/>
              </w:rPr>
              <w:t xml:space="preserve"> symbols</w:t>
            </w:r>
          </w:p>
        </w:tc>
      </w:tr>
      <w:tr w:rsidR="00CF3186" w:rsidRPr="009E5B32" w14:paraId="05520BC4" w14:textId="77777777" w:rsidTr="00737F0A">
        <w:trPr>
          <w:trHeight w:val="382"/>
          <w:jc w:val="center"/>
        </w:trPr>
        <w:tc>
          <w:tcPr>
            <w:tcW w:w="1046" w:type="dxa"/>
          </w:tcPr>
          <w:p w14:paraId="0E7F2E26"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sz w:val="20"/>
                <w:lang w:val="en-US" w:eastAsia="zh-CN"/>
              </w:rPr>
              <w:t>Number of repetitions</w:t>
            </w:r>
            <w:r w:rsidRPr="009E5B32">
              <w:rPr>
                <w:rFonts w:eastAsia="SimSun" w:hint="eastAsia"/>
                <w:sz w:val="20"/>
                <w:lang w:val="en-US" w:eastAsia="zh-CN"/>
              </w:rPr>
              <w:t xml:space="preserve"> </w:t>
            </w:r>
          </w:p>
        </w:tc>
        <w:tc>
          <w:tcPr>
            <w:tcW w:w="1028" w:type="dxa"/>
          </w:tcPr>
          <w:p w14:paraId="401A27A5"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c>
          <w:tcPr>
            <w:tcW w:w="1106" w:type="dxa"/>
          </w:tcPr>
          <w:p w14:paraId="466FB57D"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c>
          <w:tcPr>
            <w:tcW w:w="1106" w:type="dxa"/>
          </w:tcPr>
          <w:p w14:paraId="4692605D"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2</w:t>
            </w:r>
          </w:p>
        </w:tc>
        <w:tc>
          <w:tcPr>
            <w:tcW w:w="1187" w:type="dxa"/>
          </w:tcPr>
          <w:p w14:paraId="7887B576"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sz w:val="20"/>
                <w:lang w:val="en-US" w:eastAsia="zh-CN"/>
              </w:rPr>
              <w:t>2</w:t>
            </w:r>
          </w:p>
        </w:tc>
        <w:tc>
          <w:tcPr>
            <w:tcW w:w="1187" w:type="dxa"/>
          </w:tcPr>
          <w:p w14:paraId="09495C5E"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c>
          <w:tcPr>
            <w:tcW w:w="1187" w:type="dxa"/>
          </w:tcPr>
          <w:p w14:paraId="5E693639"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2</w:t>
            </w:r>
          </w:p>
        </w:tc>
      </w:tr>
      <w:tr w:rsidR="00CF3186" w:rsidRPr="009E5B32" w14:paraId="0412E79C" w14:textId="77777777" w:rsidTr="00737F0A">
        <w:trPr>
          <w:trHeight w:val="203"/>
          <w:jc w:val="center"/>
        </w:trPr>
        <w:tc>
          <w:tcPr>
            <w:tcW w:w="1046" w:type="dxa"/>
          </w:tcPr>
          <w:p w14:paraId="379A16A0"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sz w:val="20"/>
                <w:lang w:val="en-US" w:eastAsia="zh-CN"/>
              </w:rPr>
              <w:t>DMRS symbols for one Tx</w:t>
            </w:r>
          </w:p>
        </w:tc>
        <w:tc>
          <w:tcPr>
            <w:tcW w:w="1028" w:type="dxa"/>
          </w:tcPr>
          <w:p w14:paraId="2D62C959"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2</w:t>
            </w:r>
          </w:p>
        </w:tc>
        <w:tc>
          <w:tcPr>
            <w:tcW w:w="1106" w:type="dxa"/>
          </w:tcPr>
          <w:p w14:paraId="41D33146"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c>
          <w:tcPr>
            <w:tcW w:w="1106" w:type="dxa"/>
          </w:tcPr>
          <w:p w14:paraId="5E163161"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c>
          <w:tcPr>
            <w:tcW w:w="1187" w:type="dxa"/>
          </w:tcPr>
          <w:p w14:paraId="1471461C"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c>
          <w:tcPr>
            <w:tcW w:w="1187" w:type="dxa"/>
          </w:tcPr>
          <w:p w14:paraId="589B5AEA"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c>
          <w:tcPr>
            <w:tcW w:w="1187" w:type="dxa"/>
          </w:tcPr>
          <w:p w14:paraId="5AFBAC6E"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w:t>
            </w:r>
          </w:p>
        </w:tc>
      </w:tr>
      <w:tr w:rsidR="00CF3186" w:rsidRPr="009E5B32" w14:paraId="53C3E584" w14:textId="77777777" w:rsidTr="00737F0A">
        <w:trPr>
          <w:trHeight w:val="477"/>
          <w:jc w:val="center"/>
        </w:trPr>
        <w:tc>
          <w:tcPr>
            <w:tcW w:w="1046" w:type="dxa"/>
          </w:tcPr>
          <w:p w14:paraId="644BF182"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sz w:val="20"/>
                <w:lang w:val="en-US" w:eastAsia="zh-CN"/>
              </w:rPr>
              <w:lastRenderedPageBreak/>
              <w:t>Number of used PRBs</w:t>
            </w:r>
          </w:p>
        </w:tc>
        <w:tc>
          <w:tcPr>
            <w:tcW w:w="1028" w:type="dxa"/>
          </w:tcPr>
          <w:p w14:paraId="507CFE03"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3</w:t>
            </w:r>
            <w:r w:rsidRPr="009E5B32">
              <w:rPr>
                <w:rFonts w:eastAsia="SimSun"/>
                <w:sz w:val="20"/>
                <w:lang w:val="en-US" w:eastAsia="zh-CN"/>
              </w:rPr>
              <w:t>6</w:t>
            </w:r>
          </w:p>
        </w:tc>
        <w:tc>
          <w:tcPr>
            <w:tcW w:w="1106" w:type="dxa"/>
          </w:tcPr>
          <w:p w14:paraId="6629A79B"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3</w:t>
            </w:r>
            <w:r w:rsidRPr="009E5B32">
              <w:rPr>
                <w:rFonts w:eastAsia="SimSun"/>
                <w:sz w:val="20"/>
                <w:lang w:val="en-US" w:eastAsia="zh-CN"/>
              </w:rPr>
              <w:t>1</w:t>
            </w:r>
          </w:p>
        </w:tc>
        <w:tc>
          <w:tcPr>
            <w:tcW w:w="1106" w:type="dxa"/>
          </w:tcPr>
          <w:p w14:paraId="670FE270"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3</w:t>
            </w:r>
            <w:r w:rsidRPr="009E5B32">
              <w:rPr>
                <w:rFonts w:eastAsia="SimSun"/>
                <w:sz w:val="20"/>
                <w:lang w:val="en-US" w:eastAsia="zh-CN"/>
              </w:rPr>
              <w:t>6</w:t>
            </w:r>
          </w:p>
        </w:tc>
        <w:tc>
          <w:tcPr>
            <w:tcW w:w="1187" w:type="dxa"/>
          </w:tcPr>
          <w:p w14:paraId="676EC990"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3</w:t>
            </w:r>
            <w:r w:rsidRPr="009E5B32">
              <w:rPr>
                <w:rFonts w:eastAsia="SimSun"/>
                <w:sz w:val="20"/>
                <w:lang w:val="en-US" w:eastAsia="zh-CN"/>
              </w:rPr>
              <w:t>1</w:t>
            </w:r>
          </w:p>
        </w:tc>
        <w:tc>
          <w:tcPr>
            <w:tcW w:w="1187" w:type="dxa"/>
          </w:tcPr>
          <w:p w14:paraId="20378237"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8</w:t>
            </w:r>
          </w:p>
        </w:tc>
        <w:tc>
          <w:tcPr>
            <w:tcW w:w="1187" w:type="dxa"/>
          </w:tcPr>
          <w:p w14:paraId="0C8B36D9"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8</w:t>
            </w:r>
          </w:p>
        </w:tc>
      </w:tr>
      <w:tr w:rsidR="00CF3186" w:rsidRPr="009E5B32" w14:paraId="43C10D79" w14:textId="77777777" w:rsidTr="00737F0A">
        <w:trPr>
          <w:trHeight w:val="684"/>
          <w:jc w:val="center"/>
        </w:trPr>
        <w:tc>
          <w:tcPr>
            <w:tcW w:w="1046" w:type="dxa"/>
          </w:tcPr>
          <w:p w14:paraId="1D48EC1F"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M</w:t>
            </w:r>
            <w:r w:rsidRPr="009E5B32">
              <w:rPr>
                <w:rFonts w:eastAsia="SimSun"/>
                <w:sz w:val="20"/>
                <w:lang w:val="en-US" w:eastAsia="zh-CN"/>
              </w:rPr>
              <w:t>CS, Coding Rate</w:t>
            </w:r>
          </w:p>
        </w:tc>
        <w:tc>
          <w:tcPr>
            <w:tcW w:w="1028" w:type="dxa"/>
          </w:tcPr>
          <w:p w14:paraId="11971BB5"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2</w:t>
            </w:r>
            <w:r w:rsidRPr="009E5B32">
              <w:rPr>
                <w:rFonts w:eastAsia="SimSun"/>
                <w:sz w:val="20"/>
                <w:lang w:val="en-US" w:eastAsia="zh-CN"/>
              </w:rPr>
              <w:t xml:space="preserve">, </w:t>
            </w:r>
            <w:r>
              <w:rPr>
                <w:rFonts w:eastAsia="SimSun"/>
                <w:sz w:val="20"/>
                <w:lang w:val="en-US" w:eastAsia="zh-CN"/>
              </w:rPr>
              <w:t>(</w:t>
            </w:r>
            <w:r w:rsidRPr="009E5B32">
              <w:rPr>
                <w:rFonts w:eastAsia="SimSun" w:hint="eastAsia"/>
                <w:sz w:val="20"/>
                <w:lang w:val="en-US" w:eastAsia="zh-CN"/>
              </w:rPr>
              <w:t>50/1024</w:t>
            </w:r>
            <w:r>
              <w:rPr>
                <w:rFonts w:eastAsia="SimSun"/>
                <w:sz w:val="20"/>
                <w:lang w:val="en-US" w:eastAsia="zh-CN"/>
              </w:rPr>
              <w:t>)</w:t>
            </w:r>
          </w:p>
        </w:tc>
        <w:tc>
          <w:tcPr>
            <w:tcW w:w="1106" w:type="dxa"/>
          </w:tcPr>
          <w:p w14:paraId="6D0EBC4D"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2</w:t>
            </w:r>
            <w:r>
              <w:rPr>
                <w:rFonts w:eastAsia="SimSun"/>
                <w:sz w:val="20"/>
                <w:lang w:val="en-US" w:eastAsia="zh-CN"/>
              </w:rPr>
              <w:t>, (5</w:t>
            </w:r>
            <w:r w:rsidRPr="009E5B32">
              <w:rPr>
                <w:rFonts w:eastAsia="SimSun" w:hint="eastAsia"/>
                <w:sz w:val="20"/>
                <w:lang w:val="en-US" w:eastAsia="zh-CN"/>
              </w:rPr>
              <w:t>0/1024</w:t>
            </w:r>
            <w:r>
              <w:rPr>
                <w:rFonts w:eastAsia="SimSun"/>
                <w:sz w:val="20"/>
                <w:lang w:val="en-US" w:eastAsia="zh-CN"/>
              </w:rPr>
              <w:t>)</w:t>
            </w:r>
          </w:p>
        </w:tc>
        <w:tc>
          <w:tcPr>
            <w:tcW w:w="1106" w:type="dxa"/>
          </w:tcPr>
          <w:p w14:paraId="695AD619" w14:textId="77777777" w:rsidR="00CF3186" w:rsidRPr="009E5B32" w:rsidRDefault="00CF3186" w:rsidP="00737F0A">
            <w:pPr>
              <w:pStyle w:val="afe"/>
              <w:spacing w:afterLines="50" w:after="120"/>
              <w:ind w:leftChars="0" w:left="0"/>
              <w:rPr>
                <w:rFonts w:eastAsia="SimSun"/>
                <w:sz w:val="20"/>
                <w:lang w:val="en-US" w:eastAsia="zh-CN"/>
              </w:rPr>
            </w:pPr>
            <w:r w:rsidRPr="009E5B32">
              <w:rPr>
                <w:rFonts w:eastAsia="SimSun" w:hint="eastAsia"/>
                <w:sz w:val="20"/>
                <w:lang w:val="en-US" w:eastAsia="zh-CN"/>
              </w:rPr>
              <w:t>5</w:t>
            </w:r>
            <w:r w:rsidRPr="009E5B32">
              <w:rPr>
                <w:rFonts w:eastAsia="SimSun"/>
                <w:sz w:val="20"/>
                <w:lang w:val="en-US" w:eastAsia="zh-CN"/>
              </w:rPr>
              <w:t xml:space="preserve">, </w:t>
            </w:r>
            <w:r>
              <w:rPr>
                <w:rFonts w:eastAsia="SimSun"/>
                <w:sz w:val="20"/>
                <w:lang w:val="en-US" w:eastAsia="zh-CN"/>
              </w:rPr>
              <w:t>(</w:t>
            </w:r>
            <w:r w:rsidRPr="009E5B32">
              <w:rPr>
                <w:rFonts w:eastAsia="SimSun" w:hint="eastAsia"/>
                <w:sz w:val="20"/>
                <w:lang w:val="en-US" w:eastAsia="zh-CN"/>
              </w:rPr>
              <w:t>99/1024</w:t>
            </w:r>
            <w:r>
              <w:rPr>
                <w:rFonts w:eastAsia="SimSun"/>
                <w:sz w:val="20"/>
                <w:lang w:val="en-US" w:eastAsia="zh-CN"/>
              </w:rPr>
              <w:t>)</w:t>
            </w:r>
          </w:p>
        </w:tc>
        <w:tc>
          <w:tcPr>
            <w:tcW w:w="1187" w:type="dxa"/>
          </w:tcPr>
          <w:p w14:paraId="5CD46E4C"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6</w:t>
            </w:r>
            <w:r w:rsidRPr="009E5B32">
              <w:rPr>
                <w:rFonts w:eastAsia="SimSun"/>
                <w:sz w:val="20"/>
                <w:lang w:val="en-US" w:eastAsia="zh-CN"/>
              </w:rPr>
              <w:t xml:space="preserve">, </w:t>
            </w:r>
            <w:r>
              <w:rPr>
                <w:rFonts w:eastAsia="SimSun"/>
                <w:sz w:val="20"/>
                <w:lang w:val="en-US" w:eastAsia="zh-CN"/>
              </w:rPr>
              <w:t>(</w:t>
            </w:r>
            <w:r w:rsidRPr="009E5B32">
              <w:rPr>
                <w:rFonts w:eastAsia="SimSun" w:hint="eastAsia"/>
                <w:sz w:val="20"/>
                <w:lang w:val="en-US" w:eastAsia="zh-CN"/>
              </w:rPr>
              <w:t>120/1024</w:t>
            </w:r>
            <w:r>
              <w:rPr>
                <w:rFonts w:eastAsia="SimSun"/>
                <w:sz w:val="20"/>
                <w:lang w:val="en-US" w:eastAsia="zh-CN"/>
              </w:rPr>
              <w:t>)</w:t>
            </w:r>
          </w:p>
        </w:tc>
        <w:tc>
          <w:tcPr>
            <w:tcW w:w="1187" w:type="dxa"/>
          </w:tcPr>
          <w:p w14:paraId="5C98450E" w14:textId="77777777" w:rsidR="00CF3186" w:rsidRPr="009E5B32" w:rsidRDefault="00CF3186" w:rsidP="00737F0A">
            <w:pPr>
              <w:pStyle w:val="afe"/>
              <w:spacing w:afterLines="50" w:after="120"/>
              <w:ind w:leftChars="0" w:left="0"/>
              <w:rPr>
                <w:rFonts w:eastAsia="SimSun"/>
                <w:sz w:val="20"/>
                <w:lang w:val="en-US" w:eastAsia="zh-CN"/>
              </w:rPr>
            </w:pPr>
            <w:r w:rsidRPr="009E5B32">
              <w:rPr>
                <w:rFonts w:eastAsia="SimSun" w:hint="eastAsia"/>
                <w:sz w:val="20"/>
                <w:lang w:val="en-US" w:eastAsia="zh-CN"/>
              </w:rPr>
              <w:t>8</w:t>
            </w:r>
            <w:r w:rsidRPr="009E5B32">
              <w:rPr>
                <w:rFonts w:eastAsia="SimSun"/>
                <w:sz w:val="20"/>
                <w:lang w:val="en-US" w:eastAsia="zh-CN"/>
              </w:rPr>
              <w:t xml:space="preserve">, </w:t>
            </w:r>
            <w:r>
              <w:rPr>
                <w:rFonts w:eastAsia="SimSun"/>
                <w:sz w:val="20"/>
                <w:lang w:val="en-US" w:eastAsia="zh-CN"/>
              </w:rPr>
              <w:t>(</w:t>
            </w:r>
            <w:r w:rsidRPr="009E5B32">
              <w:rPr>
                <w:rFonts w:eastAsia="SimSun" w:hint="eastAsia"/>
                <w:sz w:val="20"/>
                <w:lang w:val="en-US" w:eastAsia="zh-CN"/>
              </w:rPr>
              <w:t>193/1024</w:t>
            </w:r>
            <w:r>
              <w:rPr>
                <w:rFonts w:eastAsia="SimSun"/>
                <w:sz w:val="20"/>
                <w:lang w:val="en-US" w:eastAsia="zh-CN"/>
              </w:rPr>
              <w:t>)</w:t>
            </w:r>
          </w:p>
        </w:tc>
        <w:tc>
          <w:tcPr>
            <w:tcW w:w="1187" w:type="dxa"/>
          </w:tcPr>
          <w:p w14:paraId="589E160E" w14:textId="77777777" w:rsidR="00CF3186" w:rsidRPr="009E5B32" w:rsidRDefault="00CF3186" w:rsidP="00737F0A">
            <w:pPr>
              <w:pStyle w:val="afe"/>
              <w:spacing w:afterLines="50" w:after="120"/>
              <w:ind w:leftChars="0" w:left="0"/>
              <w:jc w:val="both"/>
              <w:rPr>
                <w:rFonts w:eastAsia="SimSun"/>
                <w:sz w:val="20"/>
                <w:lang w:val="en-US" w:eastAsia="zh-CN"/>
              </w:rPr>
            </w:pPr>
            <w:r w:rsidRPr="009E5B32">
              <w:rPr>
                <w:rFonts w:eastAsia="SimSun" w:hint="eastAsia"/>
                <w:sz w:val="20"/>
                <w:lang w:val="en-US" w:eastAsia="zh-CN"/>
              </w:rPr>
              <w:t>12</w:t>
            </w:r>
            <w:r w:rsidRPr="009E5B32">
              <w:rPr>
                <w:rFonts w:eastAsia="SimSun"/>
                <w:sz w:val="20"/>
                <w:lang w:val="en-US" w:eastAsia="zh-CN"/>
              </w:rPr>
              <w:t xml:space="preserve">, </w:t>
            </w:r>
            <w:r>
              <w:rPr>
                <w:rFonts w:eastAsia="SimSun"/>
                <w:sz w:val="20"/>
                <w:lang w:val="en-US" w:eastAsia="zh-CN"/>
              </w:rPr>
              <w:t>(</w:t>
            </w:r>
            <w:r w:rsidRPr="009E5B32">
              <w:rPr>
                <w:rFonts w:eastAsia="SimSun" w:hint="eastAsia"/>
                <w:sz w:val="20"/>
                <w:lang w:val="en-US" w:eastAsia="zh-CN"/>
              </w:rPr>
              <w:t>449/1024</w:t>
            </w:r>
            <w:r>
              <w:rPr>
                <w:rFonts w:eastAsia="SimSun"/>
                <w:sz w:val="20"/>
                <w:lang w:val="en-US" w:eastAsia="zh-CN"/>
              </w:rPr>
              <w:t>)</w:t>
            </w:r>
          </w:p>
        </w:tc>
      </w:tr>
    </w:tbl>
    <w:p w14:paraId="602EB47F" w14:textId="77777777" w:rsidR="00CF3186" w:rsidRPr="00AF238C" w:rsidRDefault="00CF3186" w:rsidP="00AF238C">
      <w:pPr>
        <w:spacing w:afterLines="50" w:after="120"/>
        <w:jc w:val="both"/>
        <w:rPr>
          <w:rFonts w:eastAsiaTheme="minorEastAsia"/>
          <w:sz w:val="22"/>
          <w:lang w:val="en-US"/>
        </w:rPr>
      </w:pPr>
    </w:p>
    <w:p w14:paraId="7ACF484C" w14:textId="77777777" w:rsidR="00CF3186" w:rsidRPr="009E5B32" w:rsidRDefault="00CF3186" w:rsidP="00AF238C">
      <w:pPr>
        <w:spacing w:afterLines="50" w:after="120"/>
        <w:jc w:val="both"/>
        <w:rPr>
          <w:rFonts w:eastAsia="SimSun"/>
          <w:sz w:val="22"/>
          <w:lang w:val="en-US" w:eastAsia="zh-CN"/>
        </w:rPr>
      </w:pPr>
      <w:r w:rsidRPr="009E5B32">
        <w:rPr>
          <w:rFonts w:eastAsiaTheme="minorEastAsia"/>
          <w:sz w:val="22"/>
          <w:lang w:val="en-US"/>
        </w:rPr>
        <w:t xml:space="preserve">As can be seen by the results, repetitions with precoder/QCL (or SRI)-cycling offers extra diversity gain and provides significant gain especially at lower BLER operating point. This shows the effectiveness of the precoder/QCL (or SRI)-cycling across PUSCH repetitions. </w:t>
      </w:r>
    </w:p>
    <w:p w14:paraId="7D15757B" w14:textId="77777777" w:rsidR="00CF3186" w:rsidRPr="009E5B32" w:rsidRDefault="00CF3186" w:rsidP="00CF3186">
      <w:pPr>
        <w:spacing w:afterLines="50" w:after="120"/>
        <w:jc w:val="center"/>
        <w:rPr>
          <w:rFonts w:eastAsiaTheme="minorEastAsia"/>
          <w:sz w:val="22"/>
          <w:lang w:val="en-US"/>
        </w:rPr>
      </w:pPr>
      <w:r w:rsidRPr="009E5B32">
        <w:rPr>
          <w:noProof/>
          <w:lang w:val="en-US"/>
        </w:rPr>
        <w:drawing>
          <wp:inline distT="0" distB="0" distL="0" distR="0" wp14:anchorId="29B40D14" wp14:editId="7B66728E">
            <wp:extent cx="2399040" cy="30834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9040" cy="3083400"/>
                    </a:xfrm>
                    <a:prstGeom prst="rect">
                      <a:avLst/>
                    </a:prstGeom>
                    <a:noFill/>
                    <a:ln>
                      <a:noFill/>
                    </a:ln>
                  </pic:spPr>
                </pic:pic>
              </a:graphicData>
            </a:graphic>
          </wp:inline>
        </w:drawing>
      </w:r>
    </w:p>
    <w:p w14:paraId="3B48E2D9" w14:textId="0C3EE1A8" w:rsidR="00CF3186" w:rsidRPr="009E5B32" w:rsidRDefault="00CF3186" w:rsidP="00CF3186">
      <w:pPr>
        <w:spacing w:afterLines="50" w:after="120"/>
        <w:jc w:val="center"/>
        <w:rPr>
          <w:rFonts w:eastAsiaTheme="minorEastAsia"/>
          <w:sz w:val="22"/>
          <w:lang w:val="en-US"/>
        </w:rPr>
      </w:pPr>
      <w:r w:rsidRPr="009E5B32">
        <w:rPr>
          <w:rFonts w:eastAsiaTheme="minorEastAsia"/>
          <w:sz w:val="22"/>
          <w:lang w:val="en-US"/>
        </w:rPr>
        <w:t xml:space="preserve">Fig. </w:t>
      </w:r>
      <w:r w:rsidR="00882820">
        <w:rPr>
          <w:rFonts w:eastAsiaTheme="minorEastAsia"/>
          <w:sz w:val="22"/>
          <w:lang w:val="en-US"/>
        </w:rPr>
        <w:t>2</w:t>
      </w:r>
      <w:r w:rsidRPr="009E5B32">
        <w:rPr>
          <w:rFonts w:eastAsiaTheme="minorEastAsia"/>
          <w:sz w:val="22"/>
          <w:lang w:val="en-US"/>
        </w:rPr>
        <w:tab/>
        <w:t>PUSCH repetitions with precoder/QCL (or SRI)-cycling.</w:t>
      </w:r>
    </w:p>
    <w:p w14:paraId="76337FB6" w14:textId="77777777" w:rsidR="00CF3186" w:rsidRPr="009E5B32" w:rsidRDefault="00CF3186" w:rsidP="00CF3186">
      <w:pPr>
        <w:spacing w:afterLines="50" w:after="120"/>
        <w:jc w:val="both"/>
        <w:rPr>
          <w:rFonts w:eastAsiaTheme="minorEastAsia"/>
          <w:sz w:val="22"/>
          <w:lang w:val="en-US"/>
        </w:rPr>
      </w:pPr>
    </w:p>
    <w:p w14:paraId="30B76400" w14:textId="77777777" w:rsidR="00CF3186" w:rsidRPr="009E5B32" w:rsidRDefault="00CF3186" w:rsidP="00CF3186">
      <w:pPr>
        <w:spacing w:afterLines="50" w:after="120"/>
        <w:jc w:val="both"/>
        <w:rPr>
          <w:rFonts w:eastAsiaTheme="minorEastAsia"/>
          <w:sz w:val="22"/>
          <w:lang w:val="en-US"/>
        </w:rPr>
      </w:pPr>
      <w:r>
        <w:rPr>
          <w:rFonts w:eastAsiaTheme="minorEastAsia"/>
          <w:noProof/>
          <w:sz w:val="22"/>
          <w:lang w:val="en-US"/>
        </w:rPr>
        <w:drawing>
          <wp:inline distT="0" distB="0" distL="0" distR="0" wp14:anchorId="2445BDEE" wp14:editId="22940F2E">
            <wp:extent cx="3211764" cy="2645152"/>
            <wp:effectExtent l="0" t="0" r="825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t="10372" r="21586"/>
                    <a:stretch/>
                  </pic:blipFill>
                  <pic:spPr bwMode="auto">
                    <a:xfrm>
                      <a:off x="0" y="0"/>
                      <a:ext cx="3214332" cy="2647267"/>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Theme="minorEastAsia"/>
          <w:sz w:val="22"/>
          <w:lang w:val="en-US"/>
        </w:rPr>
        <w:t xml:space="preserve">   </w:t>
      </w:r>
      <w:r w:rsidRPr="009E5B32">
        <w:rPr>
          <w:rFonts w:eastAsiaTheme="minorEastAsia" w:hint="eastAsia"/>
          <w:sz w:val="22"/>
          <w:lang w:val="en-US"/>
        </w:rPr>
        <w:t xml:space="preserve"> </w:t>
      </w:r>
      <w:r>
        <w:rPr>
          <w:rFonts w:eastAsiaTheme="minorEastAsia"/>
          <w:noProof/>
          <w:sz w:val="22"/>
          <w:lang w:val="en-US"/>
        </w:rPr>
        <w:drawing>
          <wp:inline distT="0" distB="0" distL="0" distR="0" wp14:anchorId="251728A3" wp14:editId="047EAF4A">
            <wp:extent cx="2965450" cy="2756738"/>
            <wp:effectExtent l="0" t="0" r="635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1362" t="8634" r="5058"/>
                    <a:stretch/>
                  </pic:blipFill>
                  <pic:spPr bwMode="auto">
                    <a:xfrm>
                      <a:off x="0" y="0"/>
                      <a:ext cx="2986851" cy="2776632"/>
                    </a:xfrm>
                    <a:prstGeom prst="rect">
                      <a:avLst/>
                    </a:prstGeom>
                    <a:noFill/>
                    <a:ln>
                      <a:noFill/>
                    </a:ln>
                    <a:extLst>
                      <a:ext uri="{53640926-AAD7-44D8-BBD7-CCE9431645EC}">
                        <a14:shadowObscured xmlns:a14="http://schemas.microsoft.com/office/drawing/2010/main"/>
                      </a:ext>
                    </a:extLst>
                  </pic:spPr>
                </pic:pic>
              </a:graphicData>
            </a:graphic>
          </wp:inline>
        </w:drawing>
      </w:r>
    </w:p>
    <w:p w14:paraId="068429A6" w14:textId="7FA9D561" w:rsidR="00CF3186" w:rsidRDefault="00CF3186" w:rsidP="00CF3186">
      <w:pPr>
        <w:spacing w:afterLines="50" w:after="120"/>
        <w:jc w:val="center"/>
        <w:rPr>
          <w:rFonts w:eastAsiaTheme="minorEastAsia"/>
          <w:sz w:val="22"/>
          <w:lang w:val="en-US"/>
        </w:rPr>
      </w:pPr>
      <w:r w:rsidRPr="009E5B32">
        <w:rPr>
          <w:rFonts w:eastAsiaTheme="minorEastAsia"/>
          <w:sz w:val="22"/>
          <w:lang w:val="en-US"/>
        </w:rPr>
        <w:t xml:space="preserve">Fig. </w:t>
      </w:r>
      <w:r w:rsidR="00882820">
        <w:rPr>
          <w:rFonts w:eastAsiaTheme="minorEastAsia"/>
          <w:sz w:val="22"/>
          <w:lang w:val="en-US"/>
        </w:rPr>
        <w:t>3</w:t>
      </w:r>
      <w:r w:rsidRPr="009E5B32">
        <w:rPr>
          <w:rFonts w:eastAsiaTheme="minorEastAsia"/>
          <w:sz w:val="22"/>
          <w:lang w:val="en-US"/>
        </w:rPr>
        <w:tab/>
        <w:t>PUSCH BLER performances</w:t>
      </w:r>
      <w:r>
        <w:rPr>
          <w:rFonts w:eastAsiaTheme="minorEastAsia"/>
          <w:sz w:val="22"/>
          <w:lang w:val="en-US"/>
        </w:rPr>
        <w:t xml:space="preserve"> </w:t>
      </w:r>
    </w:p>
    <w:p w14:paraId="173E6A06" w14:textId="77777777" w:rsidR="00CF3186" w:rsidRDefault="00CF3186" w:rsidP="00CF3186">
      <w:pPr>
        <w:spacing w:afterLines="50" w:after="120"/>
        <w:jc w:val="both"/>
        <w:rPr>
          <w:rFonts w:eastAsiaTheme="minorEastAsia"/>
          <w:sz w:val="22"/>
          <w:lang w:val="en-US"/>
        </w:rPr>
      </w:pPr>
    </w:p>
    <w:p w14:paraId="50761BCE" w14:textId="7C2D40CD" w:rsidR="00CF3186" w:rsidRDefault="00CF3186" w:rsidP="00CF3186">
      <w:pPr>
        <w:spacing w:afterLines="50" w:after="120"/>
        <w:jc w:val="both"/>
        <w:rPr>
          <w:rFonts w:eastAsiaTheme="minorEastAsia"/>
          <w:sz w:val="22"/>
          <w:lang w:val="en-US"/>
        </w:rPr>
      </w:pPr>
      <w:r>
        <w:rPr>
          <w:rFonts w:eastAsiaTheme="minorEastAsia"/>
          <w:sz w:val="22"/>
          <w:lang w:val="en-US"/>
        </w:rPr>
        <w:lastRenderedPageBreak/>
        <w:t xml:space="preserve">Based on above simulation results, we can conclude that </w:t>
      </w:r>
      <w:r>
        <w:rPr>
          <w:rFonts w:eastAsiaTheme="minorEastAsia" w:hint="eastAsia"/>
          <w:sz w:val="22"/>
          <w:lang w:val="en-US"/>
        </w:rPr>
        <w:t>PUSCH repetitions within a slot (or shorter repetitions compared to Rel.15 repetitions) is necessary for Rel.16 URLLC. Also, PUSCH repetitions should be enabled over multiple-TRPs</w:t>
      </w:r>
      <w:r>
        <w:rPr>
          <w:rFonts w:eastAsiaTheme="minorEastAsia"/>
          <w:sz w:val="22"/>
          <w:lang w:val="en-US"/>
        </w:rPr>
        <w:t xml:space="preserve"> which is cover by Rel.16 MIMO WI [</w:t>
      </w:r>
      <w:r w:rsidR="002C58D0">
        <w:rPr>
          <w:rFonts w:eastAsiaTheme="minorEastAsia"/>
          <w:sz w:val="22"/>
          <w:lang w:val="en-US"/>
        </w:rPr>
        <w:t>4</w:t>
      </w:r>
      <w:r>
        <w:rPr>
          <w:rFonts w:eastAsiaTheme="minorEastAsia"/>
          <w:sz w:val="22"/>
          <w:lang w:val="en-US"/>
        </w:rPr>
        <w:t>]</w:t>
      </w:r>
      <w:r>
        <w:rPr>
          <w:rFonts w:eastAsiaTheme="minorEastAsia" w:hint="eastAsia"/>
          <w:sz w:val="22"/>
          <w:lang w:val="en-US"/>
        </w:rPr>
        <w:t>.</w:t>
      </w:r>
    </w:p>
    <w:p w14:paraId="5E158D71" w14:textId="1050F366" w:rsidR="00CF3186" w:rsidRDefault="00CF3186" w:rsidP="00CF3186">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AF238C">
        <w:rPr>
          <w:rFonts w:eastAsiaTheme="minorEastAsia" w:hint="eastAsia"/>
          <w:b/>
          <w:sz w:val="22"/>
          <w:u w:val="single"/>
        </w:rPr>
        <w:t>1</w:t>
      </w:r>
      <w:r w:rsidRPr="0099480F">
        <w:rPr>
          <w:rFonts w:eastAsiaTheme="minorEastAsia" w:hint="eastAsia"/>
          <w:b/>
          <w:sz w:val="22"/>
          <w:u w:val="single"/>
        </w:rPr>
        <w:t>:</w:t>
      </w:r>
    </w:p>
    <w:p w14:paraId="7BE01F8F" w14:textId="77777777" w:rsidR="00CF3186" w:rsidRDefault="00CF3186" w:rsidP="00CF3186">
      <w:pPr>
        <w:pStyle w:val="afe"/>
        <w:numPr>
          <w:ilvl w:val="0"/>
          <w:numId w:val="7"/>
        </w:numPr>
        <w:spacing w:afterLines="50" w:after="120"/>
        <w:ind w:leftChars="0"/>
        <w:jc w:val="both"/>
        <w:rPr>
          <w:rFonts w:eastAsiaTheme="minorEastAsia"/>
          <w:i/>
          <w:sz w:val="22"/>
          <w:lang w:val="en-US"/>
        </w:rPr>
      </w:pPr>
      <w:r>
        <w:rPr>
          <w:rFonts w:eastAsiaTheme="minorEastAsia" w:hint="eastAsia"/>
          <w:i/>
          <w:sz w:val="22"/>
          <w:lang w:val="en-US"/>
        </w:rPr>
        <w:t>S</w:t>
      </w:r>
      <w:r>
        <w:rPr>
          <w:rFonts w:eastAsiaTheme="minorEastAsia"/>
          <w:i/>
          <w:sz w:val="22"/>
          <w:lang w:val="en-US"/>
        </w:rPr>
        <w:t>tudy mini-slot repetitions as the promising candidates for URLLC enhancements and capture the benefits and advantages of them in the TR.</w:t>
      </w:r>
    </w:p>
    <w:p w14:paraId="6027A649" w14:textId="77777777" w:rsidR="00CF3186" w:rsidRPr="00DC7A2A" w:rsidRDefault="00CF3186" w:rsidP="00CF3186">
      <w:pPr>
        <w:pStyle w:val="afe"/>
        <w:numPr>
          <w:ilvl w:val="1"/>
          <w:numId w:val="7"/>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t>
      </w:r>
      <w:r>
        <w:rPr>
          <w:rFonts w:eastAsiaTheme="minorEastAsia"/>
          <w:i/>
          <w:sz w:val="22"/>
          <w:lang w:val="en-US"/>
        </w:rPr>
        <w:t>shorter than one repetition per slot (e.g., repetitions within a slot)</w:t>
      </w:r>
      <w:r w:rsidRPr="00DC7A2A">
        <w:rPr>
          <w:rFonts w:eastAsiaTheme="minorEastAsia"/>
          <w:i/>
          <w:sz w:val="22"/>
          <w:lang w:val="en-US"/>
        </w:rPr>
        <w:t>.</w:t>
      </w:r>
    </w:p>
    <w:p w14:paraId="6C2329BD" w14:textId="77777777" w:rsidR="00CF3186" w:rsidRPr="00DC7A2A" w:rsidRDefault="00CF3186" w:rsidP="00CF3186">
      <w:pPr>
        <w:pStyle w:val="afe"/>
        <w:numPr>
          <w:ilvl w:val="1"/>
          <w:numId w:val="7"/>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with </w:t>
      </w:r>
      <w:r>
        <w:rPr>
          <w:rFonts w:eastAsiaTheme="minorEastAsia"/>
          <w:i/>
          <w:sz w:val="22"/>
          <w:lang w:val="en-US"/>
        </w:rPr>
        <w:t>precoder/QCL (or SRI)-cycling across repetitions</w:t>
      </w:r>
      <w:r w:rsidRPr="00DC7A2A">
        <w:rPr>
          <w:rFonts w:eastAsiaTheme="minorEastAsia"/>
          <w:i/>
          <w:sz w:val="22"/>
          <w:lang w:val="en-US"/>
        </w:rPr>
        <w:t>.</w:t>
      </w:r>
    </w:p>
    <w:p w14:paraId="1C053518" w14:textId="77777777" w:rsidR="00CF3186" w:rsidRDefault="00CF3186" w:rsidP="00CF3186">
      <w:pPr>
        <w:spacing w:afterLines="50" w:after="120"/>
        <w:jc w:val="both"/>
        <w:rPr>
          <w:rFonts w:eastAsiaTheme="minorEastAsia"/>
          <w:sz w:val="22"/>
          <w:szCs w:val="22"/>
        </w:rPr>
      </w:pPr>
    </w:p>
    <w:p w14:paraId="0ED28FE5" w14:textId="77777777" w:rsidR="00CF3186" w:rsidRDefault="00CF3186" w:rsidP="00CF3186">
      <w:pPr>
        <w:spacing w:afterLines="50" w:after="120"/>
        <w:jc w:val="both"/>
        <w:rPr>
          <w:rFonts w:eastAsia="SimSun"/>
          <w:sz w:val="22"/>
          <w:lang w:eastAsia="zh-CN"/>
        </w:rPr>
      </w:pPr>
      <w:r>
        <w:rPr>
          <w:rFonts w:eastAsia="SimSun"/>
          <w:sz w:val="22"/>
          <w:szCs w:val="22"/>
          <w:lang w:eastAsia="zh-CN"/>
        </w:rPr>
        <w:t xml:space="preserve">For PUSCH repetitions within one slot, </w:t>
      </w:r>
      <w:r>
        <w:rPr>
          <w:rFonts w:eastAsia="SimSun" w:hint="eastAsia"/>
          <w:sz w:val="22"/>
          <w:szCs w:val="22"/>
          <w:lang w:eastAsia="zh-CN"/>
        </w:rPr>
        <w:t>frequency</w:t>
      </w:r>
      <w:r>
        <w:rPr>
          <w:rFonts w:eastAsia="SimSun"/>
          <w:sz w:val="22"/>
          <w:szCs w:val="22"/>
          <w:lang w:eastAsia="zh-CN"/>
        </w:rPr>
        <w:t xml:space="preserve"> </w:t>
      </w:r>
      <w:r>
        <w:rPr>
          <w:rFonts w:eastAsia="SimSun" w:hint="eastAsia"/>
          <w:sz w:val="22"/>
          <w:szCs w:val="22"/>
          <w:lang w:eastAsia="zh-CN"/>
        </w:rPr>
        <w:t>hopping</w:t>
      </w:r>
      <w:r>
        <w:rPr>
          <w:rFonts w:eastAsia="SimSun"/>
          <w:sz w:val="22"/>
          <w:szCs w:val="22"/>
          <w:lang w:eastAsia="zh-CN"/>
        </w:rPr>
        <w:t xml:space="preserve"> for the repetitions should also be further discussed. </w:t>
      </w:r>
      <w:r>
        <w:rPr>
          <w:rFonts w:eastAsia="SimSun"/>
          <w:sz w:val="22"/>
          <w:lang w:eastAsia="zh-CN"/>
        </w:rPr>
        <w:t xml:space="preserve">There are two options: </w:t>
      </w:r>
    </w:p>
    <w:p w14:paraId="3EE7042E" w14:textId="77777777" w:rsidR="00CF3186" w:rsidRDefault="00CF3186" w:rsidP="00CF3186">
      <w:pPr>
        <w:spacing w:afterLines="50" w:after="120"/>
        <w:jc w:val="both"/>
        <w:rPr>
          <w:rFonts w:eastAsia="SimSun"/>
          <w:sz w:val="22"/>
          <w:lang w:eastAsia="zh-CN"/>
        </w:rPr>
      </w:pPr>
      <w:r w:rsidRPr="00D665B7">
        <w:rPr>
          <w:rFonts w:eastAsia="SimSun"/>
          <w:sz w:val="22"/>
          <w:lang w:eastAsia="zh-CN"/>
        </w:rPr>
        <w:t>O</w:t>
      </w:r>
      <w:r w:rsidRPr="00D665B7">
        <w:rPr>
          <w:rFonts w:eastAsia="SimSun" w:hint="eastAsia"/>
          <w:sz w:val="22"/>
          <w:lang w:eastAsia="zh-CN"/>
        </w:rPr>
        <w:t xml:space="preserve">ption </w:t>
      </w:r>
      <w:r w:rsidRPr="00D665B7">
        <w:rPr>
          <w:rFonts w:eastAsia="SimSun"/>
          <w:sz w:val="22"/>
          <w:lang w:eastAsia="zh-CN"/>
        </w:rPr>
        <w:t xml:space="preserve">1: </w:t>
      </w:r>
      <w:r>
        <w:rPr>
          <w:rFonts w:eastAsia="SimSun"/>
          <w:sz w:val="22"/>
          <w:lang w:eastAsia="zh-CN"/>
        </w:rPr>
        <w:t>the hopping is performed over each repetition.</w:t>
      </w:r>
    </w:p>
    <w:p w14:paraId="3F983732" w14:textId="77777777" w:rsidR="00CF3186" w:rsidRPr="00D665B7" w:rsidRDefault="00CF3186" w:rsidP="00CF3186">
      <w:pPr>
        <w:spacing w:afterLines="50" w:after="120"/>
        <w:jc w:val="both"/>
        <w:rPr>
          <w:rFonts w:eastAsia="SimSun"/>
          <w:sz w:val="22"/>
          <w:lang w:eastAsia="zh-CN"/>
        </w:rPr>
      </w:pPr>
      <w:r w:rsidRPr="00D665B7">
        <w:rPr>
          <w:rFonts w:eastAsia="SimSun" w:hint="eastAsia"/>
          <w:sz w:val="22"/>
          <w:lang w:eastAsia="zh-CN"/>
        </w:rPr>
        <w:t>Option</w:t>
      </w:r>
      <w:r w:rsidRPr="00D665B7">
        <w:rPr>
          <w:rFonts w:eastAsia="SimSun"/>
          <w:sz w:val="22"/>
          <w:lang w:eastAsia="zh-CN"/>
        </w:rPr>
        <w:t xml:space="preserve"> </w:t>
      </w:r>
      <w:r w:rsidRPr="00D665B7">
        <w:rPr>
          <w:rFonts w:eastAsia="SimSun" w:hint="eastAsia"/>
          <w:sz w:val="22"/>
          <w:lang w:eastAsia="zh-CN"/>
        </w:rPr>
        <w:t>2</w:t>
      </w:r>
      <w:r w:rsidRPr="00D665B7">
        <w:rPr>
          <w:rFonts w:eastAsia="SimSun"/>
          <w:sz w:val="22"/>
          <w:lang w:eastAsia="zh-CN"/>
        </w:rPr>
        <w:t>: the number of repetitions in the first hop is floor(N/2), the number of repetitions in the 2nd hop is ceiling</w:t>
      </w:r>
      <w:r>
        <w:rPr>
          <w:rFonts w:eastAsia="SimSun"/>
          <w:sz w:val="22"/>
          <w:lang w:eastAsia="zh-CN"/>
        </w:rPr>
        <w:t xml:space="preserve"> </w:t>
      </w:r>
      <w:r w:rsidRPr="00D665B7">
        <w:rPr>
          <w:rFonts w:eastAsia="SimSun"/>
          <w:sz w:val="22"/>
          <w:lang w:eastAsia="zh-CN"/>
        </w:rPr>
        <w:t>(N/2) where N is the number of repetitions within a slot.</w:t>
      </w:r>
    </w:p>
    <w:p w14:paraId="4D8A54E0" w14:textId="77777777" w:rsidR="00CF3186" w:rsidRPr="00D665B7" w:rsidRDefault="00CF3186" w:rsidP="00CF3186">
      <w:pPr>
        <w:spacing w:afterLines="50" w:after="120"/>
        <w:jc w:val="both"/>
        <w:rPr>
          <w:rFonts w:eastAsia="SimSun"/>
          <w:sz w:val="22"/>
          <w:szCs w:val="22"/>
          <w:lang w:eastAsia="zh-CN"/>
        </w:rPr>
      </w:pPr>
      <w:r>
        <w:rPr>
          <w:rFonts w:eastAsia="SimSun" w:hint="eastAsia"/>
          <w:sz w:val="22"/>
          <w:szCs w:val="22"/>
          <w:lang w:eastAsia="zh-CN"/>
        </w:rPr>
        <w:t xml:space="preserve">To achieve efficient resource </w:t>
      </w:r>
      <w:r>
        <w:rPr>
          <w:rFonts w:eastAsia="SimSun"/>
          <w:sz w:val="22"/>
          <w:szCs w:val="22"/>
          <w:lang w:eastAsia="zh-CN"/>
        </w:rPr>
        <w:t>management</w:t>
      </w:r>
      <w:r>
        <w:rPr>
          <w:rFonts w:eastAsia="SimSun" w:hint="eastAsia"/>
          <w:sz w:val="22"/>
          <w:szCs w:val="22"/>
          <w:lang w:eastAsia="zh-CN"/>
        </w:rPr>
        <w:t xml:space="preserve"> and frequency hopping gain, option 2 is preferred.</w:t>
      </w:r>
    </w:p>
    <w:p w14:paraId="4EE6FBCD" w14:textId="77777777" w:rsidR="00CF3186" w:rsidRDefault="00CF3186" w:rsidP="00CF3186">
      <w:pPr>
        <w:spacing w:afterLines="50" w:after="120"/>
        <w:jc w:val="both"/>
        <w:rPr>
          <w:rFonts w:eastAsia="SimSun"/>
          <w:sz w:val="22"/>
          <w:szCs w:val="22"/>
          <w:lang w:eastAsia="zh-CN"/>
        </w:rPr>
      </w:pPr>
      <w:bookmarkStart w:id="9" w:name="OLE_LINK5"/>
      <w:r>
        <w:rPr>
          <w:rFonts w:eastAsia="SimSun"/>
          <w:sz w:val="22"/>
          <w:szCs w:val="22"/>
          <w:lang w:eastAsia="zh-CN"/>
        </w:rPr>
        <w:t xml:space="preserve">Time-domain resource allocation for mini-slot based </w:t>
      </w:r>
      <w:r w:rsidRPr="00151023">
        <w:rPr>
          <w:rFonts w:eastAsia="SimSun"/>
          <w:sz w:val="22"/>
          <w:szCs w:val="22"/>
          <w:lang w:eastAsia="zh-CN"/>
        </w:rPr>
        <w:t>repetitions</w:t>
      </w:r>
      <w:r>
        <w:rPr>
          <w:rFonts w:eastAsia="SimSun"/>
          <w:sz w:val="22"/>
          <w:szCs w:val="22"/>
          <w:lang w:eastAsia="zh-CN"/>
        </w:rPr>
        <w:t xml:space="preserve"> needs to be studied. In the last meeting, it was agreed that o</w:t>
      </w:r>
      <w:r w:rsidRPr="00A162DF">
        <w:rPr>
          <w:rFonts w:eastAsia="SimSun" w:hint="eastAsia"/>
          <w:sz w:val="22"/>
          <w:szCs w:val="22"/>
          <w:lang w:eastAsia="zh-CN"/>
        </w:rPr>
        <w:t>ne PUSCH transmission instance is not allowed to cross the slot boundary at least for grant-based PUSCH</w:t>
      </w:r>
      <w:r>
        <w:rPr>
          <w:rFonts w:eastAsia="SimSun"/>
          <w:sz w:val="22"/>
          <w:szCs w:val="22"/>
          <w:lang w:eastAsia="zh-CN"/>
        </w:rPr>
        <w:t xml:space="preserve">, the agreement should also be applied for configured grant case. Keep this in mind, two options can be considered for time-domain resource allocation for mini-slot based </w:t>
      </w:r>
      <w:r w:rsidRPr="00151023">
        <w:rPr>
          <w:rFonts w:eastAsia="SimSun"/>
          <w:sz w:val="22"/>
          <w:szCs w:val="22"/>
          <w:lang w:eastAsia="zh-CN"/>
        </w:rPr>
        <w:t>repetitions</w:t>
      </w:r>
      <w:r>
        <w:rPr>
          <w:rFonts w:eastAsia="SimSun"/>
          <w:sz w:val="22"/>
          <w:szCs w:val="22"/>
          <w:lang w:eastAsia="zh-CN"/>
        </w:rPr>
        <w:t>.</w:t>
      </w:r>
    </w:p>
    <w:p w14:paraId="0E56CCEE" w14:textId="77777777" w:rsidR="00CF3186" w:rsidRPr="00CA71CA" w:rsidRDefault="00CF3186" w:rsidP="00CF3186">
      <w:pPr>
        <w:spacing w:afterLines="50" w:after="120"/>
        <w:jc w:val="both"/>
        <w:rPr>
          <w:rFonts w:eastAsia="SimSun"/>
          <w:sz w:val="22"/>
          <w:szCs w:val="22"/>
          <w:u w:val="single"/>
          <w:lang w:eastAsia="zh-CN"/>
        </w:rPr>
      </w:pPr>
      <w:r>
        <w:rPr>
          <w:rFonts w:eastAsia="SimSun"/>
          <w:sz w:val="22"/>
          <w:szCs w:val="22"/>
          <w:u w:val="single"/>
          <w:lang w:eastAsia="zh-CN"/>
        </w:rPr>
        <w:t xml:space="preserve">Option </w:t>
      </w:r>
      <w:r w:rsidRPr="00CA71CA">
        <w:rPr>
          <w:rFonts w:eastAsia="SimSun"/>
          <w:sz w:val="22"/>
          <w:szCs w:val="22"/>
          <w:u w:val="single"/>
          <w:lang w:eastAsia="zh-CN"/>
        </w:rPr>
        <w:t>1: each repetition has same transmission length.</w:t>
      </w:r>
    </w:p>
    <w:p w14:paraId="330077B1" w14:textId="77777777" w:rsidR="00CF3186" w:rsidRDefault="00CF3186" w:rsidP="00CF3186">
      <w:pPr>
        <w:spacing w:afterLines="50" w:after="120"/>
        <w:jc w:val="both"/>
        <w:rPr>
          <w:rFonts w:eastAsia="SimSun"/>
          <w:sz w:val="22"/>
          <w:szCs w:val="22"/>
          <w:lang w:eastAsia="zh-CN"/>
        </w:rPr>
      </w:pPr>
      <w:r>
        <w:rPr>
          <w:rFonts w:eastAsia="SimSun"/>
          <w:sz w:val="22"/>
          <w:szCs w:val="22"/>
          <w:lang w:eastAsia="zh-CN"/>
        </w:rPr>
        <w:t>Since one slot consists of 14 symbols, only 1-symbol PUSCH with repetition factor K of 4, 2-symbol PUSCH with K of 7 and 7-symbol PUSCH with K of 2 can be efficiently filled in one slot. For other transmission durations and repetition factors, additional issue needs to be addressed is in case</w:t>
      </w:r>
      <w:r w:rsidRPr="00151023">
        <w:rPr>
          <w:rFonts w:eastAsia="SimSun"/>
          <w:sz w:val="22"/>
          <w:szCs w:val="22"/>
          <w:lang w:eastAsia="zh-CN"/>
        </w:rPr>
        <w:t xml:space="preserve"> the remaining resource/symbols within one slot is not enough for one repetition</w:t>
      </w:r>
      <w:r>
        <w:rPr>
          <w:rFonts w:eastAsia="SimSun"/>
          <w:sz w:val="22"/>
          <w:szCs w:val="22"/>
          <w:lang w:eastAsia="zh-CN"/>
        </w:rPr>
        <w:t>.</w:t>
      </w:r>
    </w:p>
    <w:p w14:paraId="33FC81BD" w14:textId="77777777" w:rsidR="00CF3186" w:rsidRDefault="00CF3186" w:rsidP="00CF3186">
      <w:pPr>
        <w:spacing w:afterLines="50" w:after="120"/>
        <w:jc w:val="both"/>
        <w:rPr>
          <w:rFonts w:eastAsia="SimSun"/>
          <w:sz w:val="22"/>
          <w:szCs w:val="22"/>
          <w:u w:val="single"/>
          <w:lang w:eastAsia="zh-CN"/>
        </w:rPr>
      </w:pPr>
      <w:r>
        <w:rPr>
          <w:rFonts w:eastAsia="SimSun"/>
          <w:sz w:val="22"/>
          <w:szCs w:val="22"/>
          <w:u w:val="single"/>
          <w:lang w:eastAsia="zh-CN"/>
        </w:rPr>
        <w:t xml:space="preserve">Option </w:t>
      </w:r>
      <w:r w:rsidRPr="00CA71CA">
        <w:rPr>
          <w:rFonts w:eastAsia="SimSun"/>
          <w:sz w:val="22"/>
          <w:szCs w:val="22"/>
          <w:u w:val="single"/>
          <w:lang w:eastAsia="zh-CN"/>
        </w:rPr>
        <w:t>2: repetition</w:t>
      </w:r>
      <w:r>
        <w:rPr>
          <w:rFonts w:eastAsia="SimSun"/>
          <w:sz w:val="22"/>
          <w:szCs w:val="22"/>
          <w:u w:val="single"/>
          <w:lang w:eastAsia="zh-CN"/>
        </w:rPr>
        <w:t xml:space="preserve">s can have different </w:t>
      </w:r>
      <w:r w:rsidRPr="00CA71CA">
        <w:rPr>
          <w:rFonts w:eastAsia="SimSun"/>
          <w:sz w:val="22"/>
          <w:szCs w:val="22"/>
          <w:u w:val="single"/>
          <w:lang w:eastAsia="zh-CN"/>
        </w:rPr>
        <w:t>transmission length.</w:t>
      </w:r>
    </w:p>
    <w:p w14:paraId="790A1197" w14:textId="77777777" w:rsidR="00CF3186" w:rsidRDefault="00CF3186" w:rsidP="00CF3186">
      <w:pPr>
        <w:spacing w:afterLines="50" w:after="120"/>
        <w:jc w:val="both"/>
        <w:rPr>
          <w:rFonts w:eastAsia="SimSun"/>
          <w:sz w:val="22"/>
          <w:szCs w:val="22"/>
          <w:lang w:eastAsia="zh-CN"/>
        </w:rPr>
      </w:pPr>
      <w:r w:rsidRPr="00CA71CA">
        <w:rPr>
          <w:rFonts w:eastAsia="SimSun"/>
          <w:sz w:val="22"/>
          <w:szCs w:val="22"/>
          <w:lang w:eastAsia="zh-CN"/>
        </w:rPr>
        <w:t xml:space="preserve">This </w:t>
      </w:r>
      <w:r>
        <w:rPr>
          <w:rFonts w:eastAsia="SimSun"/>
          <w:sz w:val="22"/>
          <w:szCs w:val="22"/>
          <w:lang w:eastAsia="zh-CN"/>
        </w:rPr>
        <w:t xml:space="preserve">option adopts similar concepts in LTE HRLLC that repetition patterns within one slot for certain TTI length can be defined. For example, in case of 4-symbol PUSCH with repetition factor of 4, pattern of {4,3,3,4} within one slot can be defined and DMRS sharing can be studied together. </w:t>
      </w:r>
    </w:p>
    <w:bookmarkEnd w:id="9"/>
    <w:p w14:paraId="63EE2EB7" w14:textId="7EBD26A4" w:rsidR="00CF3186" w:rsidRPr="001664E7" w:rsidRDefault="00CF3186" w:rsidP="00CF3186">
      <w:pPr>
        <w:spacing w:afterLines="50" w:after="120"/>
        <w:rPr>
          <w:rFonts w:eastAsia="SimSun"/>
          <w:b/>
          <w:u w:val="single"/>
          <w:lang w:eastAsia="zh-CN"/>
        </w:rPr>
      </w:pPr>
      <w:r w:rsidRPr="001664E7">
        <w:rPr>
          <w:rFonts w:eastAsia="SimSun"/>
          <w:b/>
          <w:u w:val="single"/>
          <w:lang w:eastAsia="zh-CN"/>
        </w:rPr>
        <w:t xml:space="preserve">Proposal </w:t>
      </w:r>
      <w:r w:rsidR="00AF238C">
        <w:rPr>
          <w:rFonts w:eastAsiaTheme="minorEastAsia" w:hint="eastAsia"/>
          <w:b/>
          <w:u w:val="single"/>
        </w:rPr>
        <w:t>2</w:t>
      </w:r>
      <w:r w:rsidRPr="001664E7">
        <w:rPr>
          <w:rFonts w:eastAsia="SimSun"/>
          <w:b/>
          <w:u w:val="single"/>
          <w:lang w:eastAsia="zh-CN"/>
        </w:rPr>
        <w:t>:</w:t>
      </w:r>
    </w:p>
    <w:p w14:paraId="438300BE" w14:textId="66419289" w:rsidR="00CF3186" w:rsidRPr="0013622C" w:rsidRDefault="00CF3186" w:rsidP="00CF3186">
      <w:pPr>
        <w:pStyle w:val="afe"/>
        <w:numPr>
          <w:ilvl w:val="0"/>
          <w:numId w:val="7"/>
        </w:numPr>
        <w:spacing w:afterLines="50" w:after="120"/>
        <w:ind w:leftChars="0"/>
        <w:jc w:val="both"/>
        <w:rPr>
          <w:rFonts w:eastAsia="SimSun"/>
          <w:i/>
          <w:lang w:val="en-US" w:eastAsia="zh-CN"/>
        </w:rPr>
      </w:pPr>
      <w:r>
        <w:rPr>
          <w:rFonts w:eastAsiaTheme="minorEastAsia" w:hint="eastAsia"/>
          <w:i/>
          <w:sz w:val="22"/>
          <w:lang w:val="en-US"/>
        </w:rPr>
        <w:t>Study further</w:t>
      </w:r>
      <w:r>
        <w:rPr>
          <w:rFonts w:eastAsiaTheme="minorEastAsia"/>
          <w:i/>
          <w:sz w:val="22"/>
          <w:lang w:val="en-US"/>
        </w:rPr>
        <w:t xml:space="preserve"> detailed options of </w:t>
      </w:r>
      <w:r w:rsidR="00AF238C">
        <w:rPr>
          <w:rFonts w:eastAsiaTheme="minorEastAsia" w:hint="eastAsia"/>
          <w:i/>
          <w:sz w:val="22"/>
          <w:lang w:val="en-US"/>
        </w:rPr>
        <w:t xml:space="preserve">following for </w:t>
      </w:r>
      <w:r>
        <w:rPr>
          <w:rFonts w:eastAsiaTheme="minorEastAsia"/>
          <w:i/>
          <w:sz w:val="22"/>
          <w:lang w:val="en-US"/>
        </w:rPr>
        <w:t>PUSCH repetition</w:t>
      </w:r>
      <w:r w:rsidR="00AF238C">
        <w:rPr>
          <w:rFonts w:eastAsiaTheme="minorEastAsia" w:hint="eastAsia"/>
          <w:i/>
          <w:sz w:val="22"/>
          <w:lang w:val="en-US"/>
        </w:rPr>
        <w:t xml:space="preserve"> and capture the options in the TR</w:t>
      </w:r>
      <w:r>
        <w:rPr>
          <w:rFonts w:eastAsiaTheme="minorEastAsia"/>
          <w:i/>
          <w:sz w:val="22"/>
          <w:lang w:val="en-US"/>
        </w:rPr>
        <w:t>.</w:t>
      </w:r>
    </w:p>
    <w:p w14:paraId="13C03FD5" w14:textId="77777777" w:rsidR="00CF3186" w:rsidRDefault="00CF3186" w:rsidP="00CF3186">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515D9ACE" w14:textId="77777777" w:rsidR="00CF3186" w:rsidRDefault="00CF3186" w:rsidP="00CF3186">
      <w:pPr>
        <w:pStyle w:val="afe"/>
        <w:numPr>
          <w:ilvl w:val="2"/>
          <w:numId w:val="7"/>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0F08B52B" w14:textId="588F60E6" w:rsidR="00CF3186" w:rsidRDefault="00CF3186" w:rsidP="00CF3186">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ime-domain resource allocation, </w:t>
      </w:r>
    </w:p>
    <w:p w14:paraId="5C1AEE6A" w14:textId="77777777" w:rsidR="00CF3186" w:rsidRPr="004063CA" w:rsidRDefault="00CF3186" w:rsidP="00CF3186">
      <w:pPr>
        <w:pStyle w:val="afe"/>
        <w:numPr>
          <w:ilvl w:val="2"/>
          <w:numId w:val="7"/>
        </w:numPr>
        <w:spacing w:afterLines="50" w:after="120"/>
        <w:ind w:leftChars="0"/>
        <w:jc w:val="both"/>
        <w:rPr>
          <w:rFonts w:eastAsiaTheme="minorEastAsia"/>
          <w:i/>
          <w:sz w:val="22"/>
          <w:lang w:val="en-US"/>
        </w:rPr>
      </w:pPr>
      <w:r w:rsidRPr="004063CA">
        <w:rPr>
          <w:rFonts w:eastAsiaTheme="minorEastAsia"/>
          <w:i/>
          <w:sz w:val="22"/>
          <w:lang w:val="en-US"/>
        </w:rPr>
        <w:t>Option 1: each repetition has same transmission length.</w:t>
      </w:r>
    </w:p>
    <w:p w14:paraId="10393067" w14:textId="77777777" w:rsidR="00CF3186" w:rsidRPr="004063CA" w:rsidRDefault="00CF3186" w:rsidP="00CF3186">
      <w:pPr>
        <w:pStyle w:val="afe"/>
        <w:numPr>
          <w:ilvl w:val="2"/>
          <w:numId w:val="7"/>
        </w:numPr>
        <w:spacing w:afterLines="50" w:after="120"/>
        <w:ind w:leftChars="0"/>
        <w:jc w:val="both"/>
        <w:rPr>
          <w:rFonts w:eastAsiaTheme="minorEastAsia"/>
          <w:i/>
          <w:sz w:val="22"/>
          <w:lang w:val="en-US"/>
        </w:rPr>
      </w:pPr>
      <w:r w:rsidRPr="004063CA">
        <w:rPr>
          <w:rFonts w:eastAsiaTheme="minorEastAsia"/>
          <w:i/>
          <w:sz w:val="22"/>
          <w:lang w:val="en-US"/>
        </w:rPr>
        <w:t xml:space="preserve">Option 2: </w:t>
      </w:r>
      <w:r>
        <w:rPr>
          <w:rFonts w:eastAsiaTheme="minorEastAsia"/>
          <w:i/>
          <w:sz w:val="22"/>
          <w:lang w:val="en-US"/>
        </w:rPr>
        <w:t xml:space="preserve">each </w:t>
      </w:r>
      <w:r w:rsidRPr="004063CA">
        <w:rPr>
          <w:rFonts w:eastAsiaTheme="minorEastAsia"/>
          <w:i/>
          <w:sz w:val="22"/>
          <w:lang w:val="en-US"/>
        </w:rPr>
        <w:t>repetition can have different transmission length.</w:t>
      </w:r>
    </w:p>
    <w:p w14:paraId="443956A2" w14:textId="6D03FFCC" w:rsidR="00A25E20" w:rsidRPr="00915B95" w:rsidRDefault="00D90C60" w:rsidP="002C58D0">
      <w:pPr>
        <w:spacing w:afterLines="50" w:after="120"/>
        <w:jc w:val="both"/>
      </w:pPr>
      <w:r>
        <w:rPr>
          <w:rFonts w:eastAsia="SimSun"/>
          <w:sz w:val="22"/>
          <w:szCs w:val="22"/>
          <w:lang w:eastAsia="zh-CN"/>
        </w:rPr>
        <w:t xml:space="preserve">  </w:t>
      </w: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31ED119" w14:textId="52D16EFB" w:rsidR="00A25E20" w:rsidRDefault="00C206D9" w:rsidP="00D5166A">
      <w:pPr>
        <w:spacing w:after="120"/>
        <w:jc w:val="both"/>
        <w:rPr>
          <w:rFonts w:eastAsia="SimSun"/>
          <w:sz w:val="22"/>
          <w:szCs w:val="22"/>
          <w:lang w:eastAsia="zh-CN"/>
        </w:rPr>
      </w:pPr>
      <w:r>
        <w:rPr>
          <w:rFonts w:eastAsia="SimSun"/>
          <w:sz w:val="22"/>
          <w:szCs w:val="22"/>
          <w:lang w:eastAsia="zh-CN"/>
        </w:rPr>
        <w:t xml:space="preserve">In this contribution, we discuss the </w:t>
      </w:r>
      <w:r w:rsidR="00F1482E">
        <w:rPr>
          <w:rFonts w:eastAsia="SimSun"/>
          <w:sz w:val="22"/>
          <w:szCs w:val="22"/>
          <w:lang w:eastAsia="zh-CN"/>
        </w:rPr>
        <w:t>PUSCH</w:t>
      </w:r>
      <w:r>
        <w:rPr>
          <w:rFonts w:eastAsia="SimSun"/>
          <w:sz w:val="22"/>
          <w:szCs w:val="22"/>
          <w:lang w:eastAsia="zh-CN"/>
        </w:rPr>
        <w:t xml:space="preserve"> enhancements for URLLC and following is propos</w:t>
      </w:r>
      <w:r w:rsidR="00F1482E">
        <w:rPr>
          <w:rFonts w:eastAsia="SimSun"/>
          <w:sz w:val="22"/>
          <w:szCs w:val="22"/>
          <w:lang w:eastAsia="zh-CN"/>
        </w:rPr>
        <w:t>ed</w:t>
      </w:r>
      <w:r>
        <w:rPr>
          <w:rFonts w:eastAsia="SimSun"/>
          <w:sz w:val="22"/>
          <w:szCs w:val="22"/>
          <w:lang w:eastAsia="zh-CN"/>
        </w:rPr>
        <w:t>:</w:t>
      </w:r>
    </w:p>
    <w:p w14:paraId="6FA23477" w14:textId="77777777" w:rsidR="00AF238C" w:rsidRDefault="00AF238C" w:rsidP="00AF238C">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hint="eastAsia"/>
          <w:b/>
          <w:sz w:val="22"/>
          <w:u w:val="single"/>
        </w:rPr>
        <w:t>1</w:t>
      </w:r>
      <w:r w:rsidRPr="0099480F">
        <w:rPr>
          <w:rFonts w:eastAsiaTheme="minorEastAsia" w:hint="eastAsia"/>
          <w:b/>
          <w:sz w:val="22"/>
          <w:u w:val="single"/>
        </w:rPr>
        <w:t>:</w:t>
      </w:r>
    </w:p>
    <w:p w14:paraId="3CC3A880" w14:textId="77777777" w:rsidR="00AF238C" w:rsidRDefault="00AF238C" w:rsidP="00AF238C">
      <w:pPr>
        <w:pStyle w:val="afe"/>
        <w:numPr>
          <w:ilvl w:val="0"/>
          <w:numId w:val="7"/>
        </w:numPr>
        <w:spacing w:afterLines="50" w:after="120"/>
        <w:ind w:leftChars="0"/>
        <w:jc w:val="both"/>
        <w:rPr>
          <w:rFonts w:eastAsiaTheme="minorEastAsia"/>
          <w:i/>
          <w:sz w:val="22"/>
          <w:lang w:val="en-US"/>
        </w:rPr>
      </w:pPr>
      <w:r>
        <w:rPr>
          <w:rFonts w:eastAsiaTheme="minorEastAsia" w:hint="eastAsia"/>
          <w:i/>
          <w:sz w:val="22"/>
          <w:lang w:val="en-US"/>
        </w:rPr>
        <w:lastRenderedPageBreak/>
        <w:t>S</w:t>
      </w:r>
      <w:r>
        <w:rPr>
          <w:rFonts w:eastAsiaTheme="minorEastAsia"/>
          <w:i/>
          <w:sz w:val="22"/>
          <w:lang w:val="en-US"/>
        </w:rPr>
        <w:t>tudy mini-slot repetitions as the promising candidates for URLLC enhancements and capture the benefits and advantages of them in the TR.</w:t>
      </w:r>
    </w:p>
    <w:p w14:paraId="3924064D" w14:textId="77777777" w:rsidR="00AF238C" w:rsidRPr="00DC7A2A" w:rsidRDefault="00AF238C" w:rsidP="00AF238C">
      <w:pPr>
        <w:pStyle w:val="afe"/>
        <w:numPr>
          <w:ilvl w:val="1"/>
          <w:numId w:val="7"/>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t>
      </w:r>
      <w:r>
        <w:rPr>
          <w:rFonts w:eastAsiaTheme="minorEastAsia"/>
          <w:i/>
          <w:sz w:val="22"/>
          <w:lang w:val="en-US"/>
        </w:rPr>
        <w:t>shorter than one repetition per slot (e.g., repetitions within a slot)</w:t>
      </w:r>
      <w:r w:rsidRPr="00DC7A2A">
        <w:rPr>
          <w:rFonts w:eastAsiaTheme="minorEastAsia"/>
          <w:i/>
          <w:sz w:val="22"/>
          <w:lang w:val="en-US"/>
        </w:rPr>
        <w:t>.</w:t>
      </w:r>
    </w:p>
    <w:p w14:paraId="36127C9C" w14:textId="77777777" w:rsidR="00AF238C" w:rsidRPr="00DC7A2A" w:rsidRDefault="00AF238C" w:rsidP="00AF238C">
      <w:pPr>
        <w:pStyle w:val="afe"/>
        <w:numPr>
          <w:ilvl w:val="1"/>
          <w:numId w:val="7"/>
        </w:numPr>
        <w:spacing w:afterLines="50" w:after="120"/>
        <w:ind w:leftChars="0"/>
        <w:jc w:val="both"/>
        <w:rPr>
          <w:rFonts w:eastAsiaTheme="minorEastAsia"/>
          <w:i/>
          <w:sz w:val="22"/>
          <w:lang w:val="en-US"/>
        </w:rPr>
      </w:pPr>
      <w:r w:rsidRPr="00DC7A2A">
        <w:rPr>
          <w:rFonts w:eastAsiaTheme="minorEastAsia"/>
          <w:i/>
          <w:sz w:val="22"/>
          <w:lang w:val="en-US"/>
        </w:rPr>
        <w:t xml:space="preserve">PUSCH repetitions with </w:t>
      </w:r>
      <w:r>
        <w:rPr>
          <w:rFonts w:eastAsiaTheme="minorEastAsia"/>
          <w:i/>
          <w:sz w:val="22"/>
          <w:lang w:val="en-US"/>
        </w:rPr>
        <w:t>precoder/QCL (or SRI)-cycling across repetitions</w:t>
      </w:r>
      <w:r w:rsidRPr="00DC7A2A">
        <w:rPr>
          <w:rFonts w:eastAsiaTheme="minorEastAsia"/>
          <w:i/>
          <w:sz w:val="22"/>
          <w:lang w:val="en-US"/>
        </w:rPr>
        <w:t>.</w:t>
      </w:r>
    </w:p>
    <w:p w14:paraId="1401A6B2" w14:textId="77777777" w:rsidR="00AF238C" w:rsidRPr="001664E7" w:rsidRDefault="00AF238C" w:rsidP="00AF238C">
      <w:pPr>
        <w:spacing w:afterLines="50" w:after="120"/>
        <w:rPr>
          <w:rFonts w:eastAsia="SimSun"/>
          <w:b/>
          <w:u w:val="single"/>
          <w:lang w:eastAsia="zh-CN"/>
        </w:rPr>
      </w:pPr>
      <w:r w:rsidRPr="001664E7">
        <w:rPr>
          <w:rFonts w:eastAsia="SimSun"/>
          <w:b/>
          <w:u w:val="single"/>
          <w:lang w:eastAsia="zh-CN"/>
        </w:rPr>
        <w:t xml:space="preserve">Proposal </w:t>
      </w:r>
      <w:r>
        <w:rPr>
          <w:rFonts w:eastAsiaTheme="minorEastAsia" w:hint="eastAsia"/>
          <w:b/>
          <w:u w:val="single"/>
        </w:rPr>
        <w:t>2</w:t>
      </w:r>
      <w:r w:rsidRPr="001664E7">
        <w:rPr>
          <w:rFonts w:eastAsia="SimSun"/>
          <w:b/>
          <w:u w:val="single"/>
          <w:lang w:eastAsia="zh-CN"/>
        </w:rPr>
        <w:t>:</w:t>
      </w:r>
    </w:p>
    <w:p w14:paraId="1E64A97F" w14:textId="77777777" w:rsidR="00AF238C" w:rsidRPr="0013622C" w:rsidRDefault="00AF238C" w:rsidP="00AF238C">
      <w:pPr>
        <w:pStyle w:val="afe"/>
        <w:numPr>
          <w:ilvl w:val="0"/>
          <w:numId w:val="7"/>
        </w:numPr>
        <w:spacing w:afterLines="50" w:after="120"/>
        <w:ind w:leftChars="0"/>
        <w:jc w:val="both"/>
        <w:rPr>
          <w:rFonts w:eastAsia="SimSun"/>
          <w:i/>
          <w:lang w:val="en-US" w:eastAsia="zh-CN"/>
        </w:rPr>
      </w:pPr>
      <w:r>
        <w:rPr>
          <w:rFonts w:eastAsiaTheme="minorEastAsia" w:hint="eastAsia"/>
          <w:i/>
          <w:sz w:val="22"/>
          <w:lang w:val="en-US"/>
        </w:rPr>
        <w:t>Study further</w:t>
      </w:r>
      <w:r>
        <w:rPr>
          <w:rFonts w:eastAsiaTheme="minorEastAsia"/>
          <w:i/>
          <w:sz w:val="22"/>
          <w:lang w:val="en-US"/>
        </w:rPr>
        <w:t xml:space="preserve"> detailed options of </w:t>
      </w:r>
      <w:r>
        <w:rPr>
          <w:rFonts w:eastAsiaTheme="minorEastAsia" w:hint="eastAsia"/>
          <w:i/>
          <w:sz w:val="22"/>
          <w:lang w:val="en-US"/>
        </w:rPr>
        <w:t xml:space="preserve">following for </w:t>
      </w:r>
      <w:r>
        <w:rPr>
          <w:rFonts w:eastAsiaTheme="minorEastAsia"/>
          <w:i/>
          <w:sz w:val="22"/>
          <w:lang w:val="en-US"/>
        </w:rPr>
        <w:t>PUSCH repetition</w:t>
      </w:r>
      <w:r>
        <w:rPr>
          <w:rFonts w:eastAsiaTheme="minorEastAsia" w:hint="eastAsia"/>
          <w:i/>
          <w:sz w:val="22"/>
          <w:lang w:val="en-US"/>
        </w:rPr>
        <w:t xml:space="preserve"> and capture the options in the TR</w:t>
      </w:r>
      <w:r>
        <w:rPr>
          <w:rFonts w:eastAsiaTheme="minorEastAsia"/>
          <w:i/>
          <w:sz w:val="22"/>
          <w:lang w:val="en-US"/>
        </w:rPr>
        <w:t>.</w:t>
      </w:r>
    </w:p>
    <w:p w14:paraId="16C734C5" w14:textId="77777777" w:rsidR="00AF238C" w:rsidRDefault="00AF238C" w:rsidP="00AF238C">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F</w:t>
      </w:r>
      <w:r>
        <w:rPr>
          <w:rFonts w:eastAsiaTheme="minorEastAsia"/>
          <w:i/>
          <w:sz w:val="22"/>
          <w:lang w:val="en-US"/>
        </w:rPr>
        <w:t>requency-hopping</w:t>
      </w:r>
    </w:p>
    <w:p w14:paraId="734035EA" w14:textId="77777777" w:rsidR="00AF238C" w:rsidRDefault="00AF238C" w:rsidP="00AF238C">
      <w:pPr>
        <w:pStyle w:val="afe"/>
        <w:numPr>
          <w:ilvl w:val="2"/>
          <w:numId w:val="7"/>
        </w:numPr>
        <w:spacing w:afterLines="50" w:after="120"/>
        <w:ind w:leftChars="0"/>
        <w:jc w:val="both"/>
        <w:rPr>
          <w:rFonts w:eastAsiaTheme="minorEastAsia"/>
          <w:i/>
          <w:sz w:val="22"/>
          <w:lang w:val="en-US"/>
        </w:rPr>
      </w:pPr>
      <w:r>
        <w:rPr>
          <w:rFonts w:eastAsiaTheme="minorEastAsia"/>
          <w:i/>
          <w:sz w:val="22"/>
          <w:lang w:val="en-US"/>
        </w:rPr>
        <w:t xml:space="preserve">E.g., </w:t>
      </w:r>
      <w:r w:rsidRPr="00581501">
        <w:rPr>
          <w:rFonts w:eastAsiaTheme="minorEastAsia"/>
          <w:i/>
          <w:sz w:val="22"/>
          <w:lang w:val="en-US"/>
        </w:rPr>
        <w:t>the number of repetitions in the first hop is floor(N/2), the number of repetitions in the 2nd hop is ceiling (N/2) where N is the number of repetitions within a slot</w:t>
      </w:r>
    </w:p>
    <w:p w14:paraId="016155BC" w14:textId="77777777" w:rsidR="00AF238C" w:rsidRDefault="00AF238C" w:rsidP="00AF238C">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ime-domain resource allocation, </w:t>
      </w:r>
    </w:p>
    <w:p w14:paraId="0E22CD37" w14:textId="77777777" w:rsidR="00AF238C" w:rsidRPr="004063CA" w:rsidRDefault="00AF238C" w:rsidP="00AF238C">
      <w:pPr>
        <w:pStyle w:val="afe"/>
        <w:numPr>
          <w:ilvl w:val="2"/>
          <w:numId w:val="7"/>
        </w:numPr>
        <w:spacing w:afterLines="50" w:after="120"/>
        <w:ind w:leftChars="0"/>
        <w:jc w:val="both"/>
        <w:rPr>
          <w:rFonts w:eastAsiaTheme="minorEastAsia"/>
          <w:i/>
          <w:sz w:val="22"/>
          <w:lang w:val="en-US"/>
        </w:rPr>
      </w:pPr>
      <w:r w:rsidRPr="004063CA">
        <w:rPr>
          <w:rFonts w:eastAsiaTheme="minorEastAsia"/>
          <w:i/>
          <w:sz w:val="22"/>
          <w:lang w:val="en-US"/>
        </w:rPr>
        <w:t>Option 1: each repetition has same transmission length.</w:t>
      </w:r>
    </w:p>
    <w:p w14:paraId="68276822" w14:textId="77777777" w:rsidR="00AF238C" w:rsidRPr="004063CA" w:rsidRDefault="00AF238C" w:rsidP="00AF238C">
      <w:pPr>
        <w:pStyle w:val="afe"/>
        <w:numPr>
          <w:ilvl w:val="2"/>
          <w:numId w:val="7"/>
        </w:numPr>
        <w:spacing w:afterLines="50" w:after="120"/>
        <w:ind w:leftChars="0"/>
        <w:jc w:val="both"/>
        <w:rPr>
          <w:rFonts w:eastAsiaTheme="minorEastAsia"/>
          <w:i/>
          <w:sz w:val="22"/>
          <w:lang w:val="en-US"/>
        </w:rPr>
      </w:pPr>
      <w:r w:rsidRPr="004063CA">
        <w:rPr>
          <w:rFonts w:eastAsiaTheme="minorEastAsia"/>
          <w:i/>
          <w:sz w:val="22"/>
          <w:lang w:val="en-US"/>
        </w:rPr>
        <w:t xml:space="preserve">Option 2: </w:t>
      </w:r>
      <w:r>
        <w:rPr>
          <w:rFonts w:eastAsiaTheme="minorEastAsia"/>
          <w:i/>
          <w:sz w:val="22"/>
          <w:lang w:val="en-US"/>
        </w:rPr>
        <w:t xml:space="preserve">each </w:t>
      </w:r>
      <w:r w:rsidRPr="004063CA">
        <w:rPr>
          <w:rFonts w:eastAsiaTheme="minorEastAsia"/>
          <w:i/>
          <w:sz w:val="22"/>
          <w:lang w:val="en-US"/>
        </w:rPr>
        <w:t>repetition can have different transmission length.</w:t>
      </w:r>
    </w:p>
    <w:p w14:paraId="2EF2B278" w14:textId="77777777" w:rsidR="00C206D9" w:rsidRPr="00AF238C" w:rsidRDefault="00C206D9" w:rsidP="00D5166A">
      <w:pPr>
        <w:spacing w:after="120"/>
        <w:jc w:val="both"/>
        <w:rPr>
          <w:rFonts w:eastAsia="SimSun"/>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076D969" w14:textId="7A9EE516" w:rsidR="0036189E" w:rsidRDefault="005962A2" w:rsidP="00261AAE">
      <w:pPr>
        <w:pStyle w:val="afe"/>
        <w:numPr>
          <w:ilvl w:val="0"/>
          <w:numId w:val="4"/>
        </w:numPr>
        <w:spacing w:afterLines="50" w:after="120"/>
        <w:ind w:leftChars="0"/>
        <w:rPr>
          <w:rFonts w:eastAsia="SimSun"/>
          <w:sz w:val="22"/>
          <w:lang w:val="en-US" w:eastAsia="zh-CN"/>
        </w:rPr>
      </w:pPr>
      <w:r>
        <w:rPr>
          <w:rFonts w:eastAsia="SimSun" w:hint="eastAsia"/>
          <w:sz w:val="22"/>
          <w:lang w:val="en-US" w:eastAsia="zh-CN"/>
        </w:rPr>
        <w:t>3GPP</w:t>
      </w:r>
      <w:r w:rsidRPr="00B465A0">
        <w:rPr>
          <w:rFonts w:eastAsia="SimSun"/>
          <w:sz w:val="22"/>
          <w:lang w:val="en-US" w:eastAsia="zh-CN"/>
        </w:rPr>
        <w:t xml:space="preserve"> </w:t>
      </w:r>
      <w:r>
        <w:rPr>
          <w:rFonts w:eastAsia="SimSun"/>
          <w:sz w:val="22"/>
          <w:lang w:val="en-US" w:eastAsia="zh-CN"/>
        </w:rPr>
        <w:t>RAN1 #94 meeting, chairman’s notes</w:t>
      </w:r>
      <w:r w:rsidR="0036189E" w:rsidRPr="00B465A0">
        <w:rPr>
          <w:rFonts w:eastAsia="SimSun"/>
          <w:sz w:val="22"/>
          <w:lang w:val="en-US" w:eastAsia="zh-CN"/>
        </w:rPr>
        <w:t xml:space="preserve"> </w:t>
      </w:r>
      <w:r w:rsidR="0036189E" w:rsidRPr="0006795A">
        <w:rPr>
          <w:rFonts w:eastAsia="SimSun"/>
          <w:sz w:val="22"/>
          <w:lang w:val="en-US" w:eastAsia="zh-CN"/>
        </w:rPr>
        <w:t xml:space="preserve"> </w:t>
      </w:r>
    </w:p>
    <w:p w14:paraId="59D5F95C" w14:textId="19B88ADF" w:rsidR="00773C84" w:rsidRDefault="002C58D0" w:rsidP="002C58D0">
      <w:pPr>
        <w:pStyle w:val="afe"/>
        <w:numPr>
          <w:ilvl w:val="0"/>
          <w:numId w:val="4"/>
        </w:numPr>
        <w:spacing w:afterLines="50" w:after="120"/>
        <w:ind w:leftChars="0"/>
        <w:rPr>
          <w:rFonts w:eastAsia="SimSun"/>
          <w:sz w:val="22"/>
          <w:lang w:val="en-US" w:eastAsia="zh-CN"/>
        </w:rPr>
      </w:pPr>
      <w:r>
        <w:rPr>
          <w:rFonts w:eastAsia="SimSun" w:hint="eastAsia"/>
          <w:sz w:val="22"/>
          <w:lang w:val="en-US" w:eastAsia="zh-CN"/>
        </w:rPr>
        <w:t>3GPP</w:t>
      </w:r>
      <w:r w:rsidRPr="00B465A0">
        <w:rPr>
          <w:rFonts w:eastAsia="SimSun"/>
          <w:sz w:val="22"/>
          <w:lang w:val="en-US" w:eastAsia="zh-CN"/>
        </w:rPr>
        <w:t xml:space="preserve"> </w:t>
      </w:r>
      <w:r>
        <w:rPr>
          <w:rFonts w:eastAsia="SimSun"/>
          <w:sz w:val="22"/>
          <w:lang w:val="en-US" w:eastAsia="zh-CN"/>
        </w:rPr>
        <w:t>RAN1 #94bis meeting, chairman’s notes</w:t>
      </w:r>
      <w:r w:rsidRPr="00B465A0">
        <w:rPr>
          <w:rFonts w:eastAsia="SimSun"/>
          <w:sz w:val="22"/>
          <w:lang w:val="en-US" w:eastAsia="zh-CN"/>
        </w:rPr>
        <w:t xml:space="preserve"> </w:t>
      </w:r>
    </w:p>
    <w:p w14:paraId="3C93051F" w14:textId="13DCED51" w:rsidR="002C58D0" w:rsidRPr="00D82635" w:rsidRDefault="002C58D0" w:rsidP="002C58D0">
      <w:pPr>
        <w:pStyle w:val="afe"/>
        <w:numPr>
          <w:ilvl w:val="0"/>
          <w:numId w:val="4"/>
        </w:numPr>
        <w:spacing w:afterLines="50" w:after="120"/>
        <w:ind w:leftChars="0"/>
        <w:rPr>
          <w:rFonts w:eastAsia="SimSun"/>
          <w:sz w:val="22"/>
          <w:lang w:val="en-US" w:eastAsia="zh-CN"/>
        </w:rPr>
      </w:pPr>
      <w:r w:rsidRPr="00D82635">
        <w:rPr>
          <w:rFonts w:eastAsia="SimSun"/>
          <w:sz w:val="22"/>
          <w:lang w:val="en-US" w:eastAsia="zh-CN"/>
        </w:rPr>
        <w:t>R1-181</w:t>
      </w:r>
      <w:r w:rsidRPr="00AE4E21">
        <w:rPr>
          <w:rFonts w:eastAsia="SimSun"/>
          <w:sz w:val="22"/>
          <w:lang w:val="en-US" w:eastAsia="zh-CN"/>
        </w:rPr>
        <w:t>3333</w:t>
      </w:r>
      <w:r w:rsidRPr="00D82635">
        <w:rPr>
          <w:rFonts w:eastAsia="SimSun"/>
          <w:sz w:val="22"/>
          <w:lang w:val="en-US" w:eastAsia="zh-CN"/>
        </w:rPr>
        <w:t>, ‘Enhancements on multi-TRP/panel transmission,’ NTT</w:t>
      </w:r>
      <w:r w:rsidRPr="00D82635">
        <w:rPr>
          <w:rFonts w:eastAsia="SimSun" w:hint="eastAsia"/>
          <w:sz w:val="22"/>
          <w:lang w:val="en-US" w:eastAsia="zh-CN"/>
        </w:rPr>
        <w:t xml:space="preserve"> </w:t>
      </w:r>
      <w:r w:rsidRPr="00D82635">
        <w:rPr>
          <w:rFonts w:eastAsia="SimSun"/>
          <w:sz w:val="22"/>
          <w:lang w:val="en-US" w:eastAsia="zh-CN"/>
        </w:rPr>
        <w:t>DOCOMO</w:t>
      </w:r>
      <w:r w:rsidR="00AF238C">
        <w:rPr>
          <w:rFonts w:eastAsiaTheme="minorEastAsia" w:hint="eastAsia"/>
          <w:sz w:val="22"/>
          <w:lang w:val="en-US"/>
        </w:rPr>
        <w:t>, INC.</w:t>
      </w:r>
    </w:p>
    <w:p w14:paraId="57B457A4" w14:textId="569DE745" w:rsidR="002C58D0" w:rsidRPr="002C58D0" w:rsidRDefault="002C58D0" w:rsidP="002C58D0">
      <w:pPr>
        <w:pStyle w:val="afe"/>
        <w:numPr>
          <w:ilvl w:val="0"/>
          <w:numId w:val="4"/>
        </w:numPr>
        <w:spacing w:afterLines="50" w:after="120"/>
        <w:ind w:leftChars="0"/>
        <w:rPr>
          <w:rFonts w:eastAsia="SimSun"/>
          <w:sz w:val="22"/>
          <w:lang w:val="en-US" w:eastAsia="zh-CN"/>
        </w:rPr>
      </w:pPr>
      <w:r w:rsidRPr="0021386B">
        <w:rPr>
          <w:rFonts w:eastAsia="SimSun"/>
          <w:sz w:val="22"/>
          <w:lang w:val="en-US" w:eastAsia="zh-CN"/>
        </w:rPr>
        <w:t xml:space="preserve">RP-182067, </w:t>
      </w:r>
      <w:r>
        <w:rPr>
          <w:rFonts w:eastAsia="SimSun"/>
          <w:sz w:val="22"/>
          <w:lang w:val="en-US" w:eastAsia="zh-CN"/>
        </w:rPr>
        <w:t>‘</w:t>
      </w:r>
      <w:r w:rsidRPr="0021386B">
        <w:rPr>
          <w:rFonts w:eastAsia="SimSun"/>
          <w:sz w:val="22"/>
          <w:lang w:val="en-US" w:eastAsia="zh-CN"/>
        </w:rPr>
        <w:t>Enhancements on MIMO for NR,</w:t>
      </w:r>
      <w:r>
        <w:rPr>
          <w:rFonts w:eastAsia="SimSun"/>
          <w:sz w:val="22"/>
          <w:lang w:val="en-US" w:eastAsia="zh-CN"/>
        </w:rPr>
        <w:t>’</w:t>
      </w:r>
      <w:r w:rsidRPr="0021386B">
        <w:rPr>
          <w:rFonts w:eastAsia="SimSun"/>
          <w:sz w:val="22"/>
          <w:lang w:val="en-US" w:eastAsia="zh-CN"/>
        </w:rPr>
        <w:t xml:space="preserve"> Samsung</w:t>
      </w:r>
    </w:p>
    <w:p w14:paraId="4177A416" w14:textId="5D093EC8" w:rsidR="00B1461C" w:rsidRDefault="00B1461C" w:rsidP="00B1461C">
      <w:pPr>
        <w:widowControl w:val="0"/>
        <w:spacing w:after="120"/>
        <w:jc w:val="both"/>
        <w:rPr>
          <w:sz w:val="22"/>
          <w:szCs w:val="22"/>
          <w:lang w:val="en-US"/>
        </w:rPr>
      </w:pPr>
    </w:p>
    <w:p w14:paraId="75DEF1EF" w14:textId="0F8546AD" w:rsidR="00F64E42" w:rsidRPr="005A4A26" w:rsidRDefault="00F64E42" w:rsidP="00F64E42">
      <w:pPr>
        <w:pStyle w:val="1"/>
        <w:spacing w:after="120"/>
        <w:jc w:val="both"/>
        <w:rPr>
          <w:b/>
          <w:lang w:val="en-US"/>
        </w:rPr>
      </w:pPr>
      <w:r w:rsidRPr="005A4A26">
        <w:rPr>
          <w:rFonts w:hint="eastAsia"/>
          <w:b/>
          <w:lang w:val="en-US"/>
        </w:rPr>
        <w:t>A</w:t>
      </w:r>
      <w:r w:rsidRPr="005A4A26">
        <w:rPr>
          <w:b/>
          <w:lang w:val="en-US"/>
        </w:rPr>
        <w:t>ppendix</w:t>
      </w:r>
      <w:r w:rsidR="00907F2C">
        <w:rPr>
          <w:b/>
          <w:lang w:val="en-US"/>
        </w:rPr>
        <w:t xml:space="preserve">: </w:t>
      </w:r>
    </w:p>
    <w:p w14:paraId="4D48BF16" w14:textId="77777777" w:rsidR="002C58D0" w:rsidRPr="000712D5" w:rsidRDefault="002C58D0" w:rsidP="002C58D0">
      <w:pPr>
        <w:spacing w:afterLines="50" w:after="120"/>
        <w:jc w:val="center"/>
        <w:rPr>
          <w:rFonts w:eastAsia="SimSun"/>
          <w:sz w:val="22"/>
          <w:szCs w:val="22"/>
          <w:lang w:val="en-US" w:eastAsia="zh-CN"/>
        </w:rPr>
      </w:pPr>
      <w:r w:rsidRPr="000712D5">
        <w:rPr>
          <w:rFonts w:eastAsia="SimSun"/>
          <w:bCs/>
          <w:sz w:val="22"/>
          <w:szCs w:val="22"/>
          <w:lang w:eastAsia="zh-CN"/>
        </w:rPr>
        <w:t>Table: Link level simulation assumptions</w:t>
      </w:r>
    </w:p>
    <w:tbl>
      <w:tblPr>
        <w:tblW w:w="9755" w:type="dxa"/>
        <w:jc w:val="center"/>
        <w:tblCellMar>
          <w:left w:w="0" w:type="dxa"/>
          <w:right w:w="0" w:type="dxa"/>
        </w:tblCellMar>
        <w:tblLook w:val="04A0" w:firstRow="1" w:lastRow="0" w:firstColumn="1" w:lastColumn="0" w:noHBand="0" w:noVBand="1"/>
      </w:tblPr>
      <w:tblGrid>
        <w:gridCol w:w="4263"/>
        <w:gridCol w:w="5492"/>
      </w:tblGrid>
      <w:tr w:rsidR="002C58D0" w:rsidRPr="00F11ED9" w14:paraId="66440432" w14:textId="77777777" w:rsidTr="00737F0A">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7AD77FE9" w14:textId="77777777" w:rsidR="002C58D0" w:rsidRPr="00F11ED9" w:rsidRDefault="002C58D0"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Parameter</w:t>
            </w:r>
          </w:p>
        </w:tc>
        <w:tc>
          <w:tcPr>
            <w:tcW w:w="549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38531471" w14:textId="77777777" w:rsidR="002C58D0" w:rsidRPr="00F11ED9" w:rsidRDefault="002C58D0"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Value</w:t>
            </w:r>
          </w:p>
        </w:tc>
      </w:tr>
      <w:tr w:rsidR="002C58D0" w:rsidRPr="00F11ED9" w14:paraId="50EB4488" w14:textId="77777777" w:rsidTr="00737F0A">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1E780" w14:textId="77777777" w:rsidR="002C58D0" w:rsidRPr="00F11ED9" w:rsidRDefault="002C58D0"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Carrier Frequency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FB0492" w14:textId="77777777" w:rsidR="002C58D0" w:rsidRPr="00F11ED9" w:rsidRDefault="002C58D0"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4 GHz</w:t>
            </w:r>
          </w:p>
        </w:tc>
      </w:tr>
      <w:tr w:rsidR="002C58D0" w:rsidRPr="00F11ED9" w14:paraId="0FFE78BF" w14:textId="77777777" w:rsidTr="00737F0A">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B0FA08" w14:textId="77777777" w:rsidR="002C58D0" w:rsidRPr="00F11ED9" w:rsidRDefault="002C58D0"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Sub-carrier Spacing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7502EF" w14:textId="77777777" w:rsidR="002C58D0" w:rsidRPr="00F11ED9" w:rsidRDefault="002C58D0"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30kHz</w:t>
            </w:r>
          </w:p>
        </w:tc>
      </w:tr>
      <w:tr w:rsidR="002C58D0" w:rsidRPr="00F11ED9" w14:paraId="48CBF943" w14:textId="77777777" w:rsidTr="00737F0A">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6AFCC6" w14:textId="77777777" w:rsidR="002C58D0" w:rsidRPr="00F11ED9" w:rsidRDefault="002C58D0" w:rsidP="00737F0A">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B</w:t>
            </w:r>
            <w:r>
              <w:rPr>
                <w:rFonts w:eastAsia="SimSun"/>
                <w:color w:val="000000" w:themeColor="text1"/>
                <w:kern w:val="24"/>
                <w:sz w:val="22"/>
                <w:szCs w:val="22"/>
                <w:lang w:val="en-US" w:eastAsia="zh-CN"/>
              </w:rPr>
              <w:t>andwidth</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6FF30D" w14:textId="77777777" w:rsidR="002C58D0" w:rsidRPr="00F11ED9" w:rsidRDefault="002C58D0" w:rsidP="00737F0A">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1</w:t>
            </w:r>
            <w:r>
              <w:rPr>
                <w:rFonts w:eastAsia="SimSun"/>
                <w:color w:val="000000" w:themeColor="text1"/>
                <w:kern w:val="24"/>
                <w:sz w:val="22"/>
                <w:szCs w:val="22"/>
                <w:lang w:val="en-US" w:eastAsia="zh-CN"/>
              </w:rPr>
              <w:t>06 RBs</w:t>
            </w:r>
          </w:p>
        </w:tc>
      </w:tr>
      <w:tr w:rsidR="002C58D0" w:rsidRPr="00F11ED9" w14:paraId="0B80263F" w14:textId="77777777" w:rsidTr="00737F0A">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265A60" w14:textId="77777777" w:rsidR="002C58D0" w:rsidRPr="00F11ED9" w:rsidRDefault="002C58D0" w:rsidP="00737F0A">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W</w:t>
            </w:r>
            <w:r>
              <w:rPr>
                <w:rFonts w:eastAsia="SimSun"/>
                <w:color w:val="000000" w:themeColor="text1"/>
                <w:kern w:val="24"/>
                <w:sz w:val="22"/>
                <w:szCs w:val="22"/>
                <w:lang w:val="en-US" w:eastAsia="zh-CN"/>
              </w:rPr>
              <w:t>aveform</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660950" w14:textId="77777777" w:rsidR="002C58D0" w:rsidRPr="00F11ED9" w:rsidRDefault="002C58D0" w:rsidP="00737F0A">
            <w:pPr>
              <w:jc w:val="center"/>
              <w:rPr>
                <w:rFonts w:eastAsia="SimSun"/>
                <w:color w:val="000000" w:themeColor="text1"/>
                <w:kern w:val="24"/>
                <w:sz w:val="22"/>
                <w:szCs w:val="22"/>
                <w:lang w:val="en-US" w:eastAsia="zh-CN"/>
              </w:rPr>
            </w:pPr>
            <w:r w:rsidRPr="000365F2">
              <w:rPr>
                <w:rFonts w:eastAsia="SimSun"/>
                <w:color w:val="000000" w:themeColor="text1"/>
                <w:kern w:val="24"/>
                <w:sz w:val="22"/>
                <w:szCs w:val="22"/>
                <w:lang w:val="en-US" w:eastAsia="zh-CN"/>
              </w:rPr>
              <w:t>DFT-s-OFDM</w:t>
            </w:r>
          </w:p>
        </w:tc>
      </w:tr>
      <w:tr w:rsidR="002C58D0" w:rsidRPr="00F11ED9" w14:paraId="3A392036" w14:textId="77777777" w:rsidTr="00737F0A">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47ECBE" w14:textId="77777777" w:rsidR="002C58D0" w:rsidRPr="00F11ED9" w:rsidRDefault="002C58D0" w:rsidP="00737F0A">
            <w:pPr>
              <w:jc w:val="center"/>
              <w:rPr>
                <w:rFonts w:eastAsia="SimSun"/>
                <w:sz w:val="22"/>
                <w:szCs w:val="22"/>
                <w:lang w:val="en-US" w:eastAsia="zh-CN"/>
              </w:rPr>
            </w:pPr>
            <w:r>
              <w:rPr>
                <w:rFonts w:eastAsia="SimSun"/>
                <w:color w:val="000000" w:themeColor="text1"/>
                <w:kern w:val="24"/>
                <w:sz w:val="22"/>
                <w:szCs w:val="22"/>
                <w:lang w:val="en-US" w:eastAsia="zh-CN"/>
              </w:rPr>
              <w:t>DMRS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521528" w14:textId="77777777" w:rsidR="002C58D0" w:rsidRDefault="002C58D0" w:rsidP="00737F0A">
            <w:pPr>
              <w:jc w:val="center"/>
              <w:rPr>
                <w:rFonts w:eastAsia="SimSun"/>
                <w:color w:val="000000" w:themeColor="text1"/>
                <w:kern w:val="24"/>
                <w:sz w:val="22"/>
                <w:szCs w:val="22"/>
                <w:lang w:val="en-US" w:eastAsia="zh-CN"/>
              </w:rPr>
            </w:pPr>
            <w:r>
              <w:rPr>
                <w:rFonts w:eastAsia="SimSun"/>
                <w:color w:val="000000" w:themeColor="text1"/>
                <w:kern w:val="24"/>
                <w:sz w:val="22"/>
                <w:szCs w:val="22"/>
                <w:lang w:val="en-US" w:eastAsia="zh-CN"/>
              </w:rPr>
              <w:t>DMRS configuration type 1</w:t>
            </w:r>
          </w:p>
          <w:p w14:paraId="40027B18" w14:textId="77777777" w:rsidR="002C58D0" w:rsidRPr="00F11ED9" w:rsidRDefault="002C58D0" w:rsidP="00737F0A">
            <w:pPr>
              <w:jc w:val="center"/>
              <w:rPr>
                <w:rFonts w:eastAsia="SimSun"/>
                <w:sz w:val="22"/>
                <w:szCs w:val="22"/>
                <w:lang w:val="en-US" w:eastAsia="zh-CN"/>
              </w:rPr>
            </w:pPr>
            <w:r w:rsidRPr="000365F2">
              <w:rPr>
                <w:rFonts w:eastAsia="SimSun"/>
                <w:color w:val="000000" w:themeColor="text1"/>
                <w:kern w:val="24"/>
                <w:sz w:val="22"/>
                <w:szCs w:val="22"/>
                <w:lang w:val="en-US" w:eastAsia="zh-CN"/>
              </w:rPr>
              <w:t>PDSCH mapping type B</w:t>
            </w:r>
          </w:p>
        </w:tc>
      </w:tr>
      <w:tr w:rsidR="002C58D0" w:rsidRPr="00F11ED9" w14:paraId="3D01F7BE" w14:textId="77777777" w:rsidTr="00737F0A">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957EF3" w14:textId="77777777" w:rsidR="002C58D0" w:rsidRPr="00F11ED9" w:rsidRDefault="002C58D0"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Channel Model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34071E" w14:textId="77777777" w:rsidR="002C58D0" w:rsidRPr="00F11ED9" w:rsidRDefault="002C58D0" w:rsidP="00737F0A">
            <w:pPr>
              <w:jc w:val="center"/>
              <w:rPr>
                <w:rFonts w:eastAsia="SimSun"/>
                <w:sz w:val="22"/>
                <w:szCs w:val="22"/>
                <w:lang w:val="en-US" w:eastAsia="zh-CN"/>
              </w:rPr>
            </w:pPr>
            <w:r w:rsidRPr="00F11ED9">
              <w:rPr>
                <w:rFonts w:eastAsiaTheme="minorEastAsia"/>
                <w:bCs/>
                <w:color w:val="000000" w:themeColor="text1"/>
                <w:kern w:val="24"/>
                <w:sz w:val="22"/>
                <w:szCs w:val="22"/>
                <w:lang w:val="en-US" w:eastAsia="zh-CN"/>
              </w:rPr>
              <w:t>TDL-C</w:t>
            </w:r>
            <w:r w:rsidRPr="00F11ED9">
              <w:rPr>
                <w:rFonts w:eastAsia="SimSun"/>
                <w:bCs/>
                <w:color w:val="000000" w:themeColor="text1"/>
                <w:kern w:val="24"/>
                <w:sz w:val="22"/>
                <w:szCs w:val="22"/>
                <w:lang w:val="en-US" w:eastAsia="zh-CN"/>
              </w:rPr>
              <w:t>,</w:t>
            </w:r>
            <w:r w:rsidRPr="00F11ED9">
              <w:rPr>
                <w:rFonts w:eastAsiaTheme="minorEastAsia"/>
                <w:bCs/>
                <w:color w:val="000000" w:themeColor="text1"/>
                <w:kern w:val="24"/>
                <w:sz w:val="22"/>
                <w:szCs w:val="22"/>
                <w:lang w:val="en-US" w:eastAsia="zh-CN"/>
              </w:rPr>
              <w:t xml:space="preserve"> Delay spread 30 ns, UE spread 3 km/h</w:t>
            </w:r>
          </w:p>
        </w:tc>
      </w:tr>
      <w:tr w:rsidR="002C58D0" w:rsidRPr="00F11ED9" w14:paraId="0280FC6F" w14:textId="77777777" w:rsidTr="00737F0A">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8A18CE" w14:textId="77777777" w:rsidR="002C58D0" w:rsidRPr="00F11ED9" w:rsidRDefault="002C58D0" w:rsidP="00737F0A">
            <w:pPr>
              <w:jc w:val="center"/>
              <w:rPr>
                <w:rFonts w:eastAsia="SimSun"/>
                <w:sz w:val="22"/>
                <w:szCs w:val="22"/>
                <w:lang w:val="en-US" w:eastAsia="zh-CN"/>
              </w:rPr>
            </w:pPr>
            <w:proofErr w:type="spellStart"/>
            <w:r w:rsidRPr="00F11ED9">
              <w:rPr>
                <w:rFonts w:eastAsia="SimSun"/>
                <w:color w:val="000000" w:themeColor="text1"/>
                <w:kern w:val="24"/>
                <w:sz w:val="22"/>
                <w:szCs w:val="22"/>
                <w:lang w:val="en-US" w:eastAsia="zh-CN"/>
              </w:rPr>
              <w:t>gNB</w:t>
            </w:r>
            <w:proofErr w:type="spellEnd"/>
            <w:r w:rsidRPr="00F11ED9">
              <w:rPr>
                <w:rFonts w:eastAsia="SimSun"/>
                <w:color w:val="000000" w:themeColor="text1"/>
                <w:kern w:val="24"/>
                <w:sz w:val="22"/>
                <w:szCs w:val="22"/>
                <w:lang w:val="en-US" w:eastAsia="zh-CN"/>
              </w:rPr>
              <w:t xml:space="preserve">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E65613" w14:textId="77777777" w:rsidR="002C58D0" w:rsidRPr="00F11ED9" w:rsidRDefault="002C58D0" w:rsidP="00737F0A">
            <w:pPr>
              <w:jc w:val="center"/>
              <w:rPr>
                <w:rFonts w:eastAsia="SimSun"/>
                <w:sz w:val="22"/>
                <w:szCs w:val="22"/>
                <w:lang w:val="en-US" w:eastAsia="zh-CN"/>
              </w:rPr>
            </w:pPr>
            <w:r>
              <w:rPr>
                <w:rFonts w:eastAsia="SimSun"/>
                <w:color w:val="000000" w:themeColor="text1"/>
                <w:kern w:val="24"/>
                <w:sz w:val="22"/>
                <w:szCs w:val="22"/>
                <w:lang w:val="en-US" w:eastAsia="zh-CN"/>
              </w:rPr>
              <w:t>4Rx</w:t>
            </w:r>
          </w:p>
        </w:tc>
      </w:tr>
      <w:tr w:rsidR="002C58D0" w:rsidRPr="00F11ED9" w14:paraId="75E155F1" w14:textId="77777777" w:rsidTr="00737F0A">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60E686" w14:textId="77777777" w:rsidR="002C58D0" w:rsidRPr="00F11ED9" w:rsidRDefault="002C58D0"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UE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785F01" w14:textId="77777777" w:rsidR="002C58D0" w:rsidRPr="00F11ED9" w:rsidRDefault="002C58D0" w:rsidP="00737F0A">
            <w:pPr>
              <w:jc w:val="center"/>
              <w:rPr>
                <w:rFonts w:eastAsia="SimSun"/>
                <w:sz w:val="22"/>
                <w:szCs w:val="22"/>
                <w:lang w:val="en-US" w:eastAsia="zh-CN"/>
              </w:rPr>
            </w:pPr>
            <w:r>
              <w:rPr>
                <w:rFonts w:eastAsia="SimSun"/>
                <w:color w:val="000000" w:themeColor="text1"/>
                <w:kern w:val="24"/>
                <w:sz w:val="22"/>
                <w:szCs w:val="22"/>
                <w:lang w:val="en-US" w:eastAsia="zh-CN"/>
              </w:rPr>
              <w:t>1Tx</w:t>
            </w:r>
          </w:p>
        </w:tc>
      </w:tr>
      <w:tr w:rsidR="002C58D0" w:rsidRPr="00F11ED9" w14:paraId="1DE9F0E3" w14:textId="77777777" w:rsidTr="00737F0A">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AB01AC" w14:textId="77777777" w:rsidR="002C58D0" w:rsidRPr="00F11ED9" w:rsidRDefault="002C58D0"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Channel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6C1EE5" w14:textId="77777777" w:rsidR="002C58D0" w:rsidRPr="00F11ED9" w:rsidRDefault="002C58D0"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MMSE</w:t>
            </w:r>
          </w:p>
        </w:tc>
      </w:tr>
      <w:tr w:rsidR="002C58D0" w:rsidRPr="00F11ED9" w14:paraId="2BC369C5" w14:textId="77777777" w:rsidTr="00737F0A">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CB090F" w14:textId="77777777" w:rsidR="002C58D0" w:rsidRPr="00F11ED9" w:rsidRDefault="002C58D0"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Noise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276110" w14:textId="77777777" w:rsidR="002C58D0" w:rsidRPr="00F11ED9" w:rsidRDefault="002C58D0" w:rsidP="00737F0A">
            <w:pPr>
              <w:jc w:val="center"/>
              <w:rPr>
                <w:rFonts w:eastAsia="SimSun"/>
                <w:sz w:val="22"/>
                <w:szCs w:val="22"/>
                <w:lang w:val="en-US" w:eastAsia="zh-CN"/>
              </w:rPr>
            </w:pPr>
            <w:r w:rsidRPr="00F11ED9">
              <w:rPr>
                <w:rFonts w:eastAsia="SimSun"/>
                <w:color w:val="000000" w:themeColor="text1"/>
                <w:kern w:val="24"/>
                <w:sz w:val="22"/>
                <w:szCs w:val="22"/>
                <w:lang w:val="en-US" w:eastAsia="zh-CN"/>
              </w:rPr>
              <w:t>Ideal</w:t>
            </w:r>
          </w:p>
        </w:tc>
      </w:tr>
      <w:tr w:rsidR="002C58D0" w:rsidRPr="00F11ED9" w14:paraId="0C205A0F" w14:textId="77777777" w:rsidTr="00737F0A">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BD84EF" w14:textId="77777777" w:rsidR="002C58D0" w:rsidRPr="00F11ED9" w:rsidRDefault="002C58D0" w:rsidP="00737F0A">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R</w:t>
            </w:r>
            <w:r>
              <w:rPr>
                <w:rFonts w:eastAsia="SimSun"/>
                <w:color w:val="000000" w:themeColor="text1"/>
                <w:kern w:val="24"/>
                <w:sz w:val="22"/>
                <w:szCs w:val="22"/>
                <w:lang w:val="en-US" w:eastAsia="zh-CN"/>
              </w:rPr>
              <w:t>epetitions</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A17A8C" w14:textId="77777777" w:rsidR="002C58D0" w:rsidRDefault="002C58D0" w:rsidP="00737F0A">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8</w:t>
            </w:r>
            <w:r>
              <w:rPr>
                <w:rFonts w:eastAsia="SimSun"/>
                <w:color w:val="000000" w:themeColor="text1"/>
                <w:kern w:val="24"/>
                <w:sz w:val="22"/>
                <w:szCs w:val="22"/>
                <w:lang w:val="en-US" w:eastAsia="zh-CN"/>
              </w:rPr>
              <w:t>-symbol PUSCH without repetition</w:t>
            </w:r>
          </w:p>
          <w:p w14:paraId="3CE72FC4" w14:textId="77777777" w:rsidR="002C58D0" w:rsidRPr="00F11ED9" w:rsidRDefault="002C58D0" w:rsidP="00737F0A">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4</w:t>
            </w:r>
            <w:r>
              <w:rPr>
                <w:rFonts w:eastAsia="SimSun"/>
                <w:color w:val="000000" w:themeColor="text1"/>
                <w:kern w:val="24"/>
                <w:sz w:val="22"/>
                <w:szCs w:val="22"/>
                <w:lang w:val="en-US" w:eastAsia="zh-CN"/>
              </w:rPr>
              <w:t>-symbol PUSCH with two repetitions</w:t>
            </w:r>
          </w:p>
        </w:tc>
      </w:tr>
      <w:tr w:rsidR="002C58D0" w:rsidRPr="00F11ED9" w14:paraId="6BA822AE" w14:textId="77777777" w:rsidTr="00737F0A">
        <w:trPr>
          <w:trHeight w:val="331"/>
          <w:jc w:val="center"/>
        </w:trPr>
        <w:tc>
          <w:tcPr>
            <w:tcW w:w="4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02B9B7C" w14:textId="77777777" w:rsidR="002C58D0" w:rsidRDefault="002C58D0" w:rsidP="00737F0A">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R</w:t>
            </w:r>
            <w:r>
              <w:rPr>
                <w:rFonts w:eastAsia="SimSun"/>
                <w:color w:val="000000" w:themeColor="text1"/>
                <w:kern w:val="24"/>
                <w:sz w:val="22"/>
                <w:szCs w:val="22"/>
                <w:lang w:val="en-US" w:eastAsia="zh-CN"/>
              </w:rPr>
              <w:t xml:space="preserve">V </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F8BA11" w14:textId="77777777" w:rsidR="002C58D0" w:rsidRDefault="002C58D0" w:rsidP="00737F0A">
            <w:pPr>
              <w:jc w:val="center"/>
              <w:rPr>
                <w:rFonts w:eastAsia="SimSun"/>
                <w:color w:val="000000" w:themeColor="text1"/>
                <w:kern w:val="24"/>
                <w:sz w:val="22"/>
                <w:szCs w:val="22"/>
                <w:lang w:val="en-US" w:eastAsia="zh-CN"/>
              </w:rPr>
            </w:pPr>
            <w:r>
              <w:rPr>
                <w:rFonts w:eastAsia="SimSun"/>
                <w:color w:val="000000" w:themeColor="text1"/>
                <w:kern w:val="24"/>
                <w:sz w:val="22"/>
                <w:szCs w:val="22"/>
                <w:lang w:val="en-US" w:eastAsia="zh-CN"/>
              </w:rPr>
              <w:t>For 8-symbol PUSCH, RV=0</w:t>
            </w:r>
          </w:p>
          <w:p w14:paraId="6806E5BB" w14:textId="77777777" w:rsidR="002C58D0" w:rsidRDefault="002C58D0" w:rsidP="00737F0A">
            <w:pPr>
              <w:jc w:val="center"/>
              <w:rPr>
                <w:rFonts w:eastAsia="SimSun"/>
                <w:color w:val="000000" w:themeColor="text1"/>
                <w:kern w:val="24"/>
                <w:sz w:val="22"/>
                <w:szCs w:val="22"/>
                <w:lang w:val="en-US" w:eastAsia="zh-CN"/>
              </w:rPr>
            </w:pPr>
            <w:r>
              <w:rPr>
                <w:rFonts w:eastAsia="SimSun" w:hint="eastAsia"/>
                <w:color w:val="000000" w:themeColor="text1"/>
                <w:kern w:val="24"/>
                <w:sz w:val="22"/>
                <w:szCs w:val="22"/>
                <w:lang w:val="en-US" w:eastAsia="zh-CN"/>
              </w:rPr>
              <w:t>F</w:t>
            </w:r>
            <w:r>
              <w:rPr>
                <w:rFonts w:eastAsia="SimSun"/>
                <w:color w:val="000000" w:themeColor="text1"/>
                <w:kern w:val="24"/>
                <w:sz w:val="22"/>
                <w:szCs w:val="22"/>
                <w:lang w:val="en-US" w:eastAsia="zh-CN"/>
              </w:rPr>
              <w:t>or 4-symbol PUSCH, RV =[0, 2] with soft combining</w:t>
            </w:r>
          </w:p>
        </w:tc>
      </w:tr>
    </w:tbl>
    <w:p w14:paraId="2C474EB2" w14:textId="77777777" w:rsidR="002C58D0" w:rsidRDefault="002C58D0" w:rsidP="002C58D0">
      <w:pPr>
        <w:rPr>
          <w:rFonts w:eastAsia="游明朝"/>
          <w:sz w:val="22"/>
          <w:szCs w:val="22"/>
          <w:lang w:val="en-US"/>
        </w:rPr>
      </w:pPr>
    </w:p>
    <w:p w14:paraId="46A2C247" w14:textId="77777777" w:rsidR="002C58D0" w:rsidRPr="004F56C9" w:rsidRDefault="002C58D0" w:rsidP="002C58D0">
      <w:pPr>
        <w:rPr>
          <w:lang w:val="en-US"/>
        </w:rPr>
      </w:pPr>
    </w:p>
    <w:p w14:paraId="0BBF98DE" w14:textId="12C7AB73" w:rsidR="00577175" w:rsidRPr="00F11ED9" w:rsidRDefault="00577175" w:rsidP="00915B95">
      <w:pPr>
        <w:spacing w:afterLines="50" w:after="120"/>
        <w:rPr>
          <w:rFonts w:eastAsia="SimSun"/>
          <w:sz w:val="22"/>
          <w:szCs w:val="22"/>
          <w:lang w:val="en-US" w:eastAsia="zh-CN"/>
        </w:rPr>
      </w:pPr>
    </w:p>
    <w:sectPr w:rsidR="00577175" w:rsidRPr="00F11ED9">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25E8C0" w14:textId="77777777" w:rsidR="00536C51" w:rsidRDefault="00536C51">
      <w:r>
        <w:separator/>
      </w:r>
    </w:p>
  </w:endnote>
  <w:endnote w:type="continuationSeparator" w:id="0">
    <w:p w14:paraId="1C9FD7C8" w14:textId="77777777" w:rsidR="00536C51" w:rsidRDefault="00536C51">
      <w:r>
        <w:continuationSeparator/>
      </w:r>
    </w:p>
  </w:endnote>
  <w:endnote w:type="continuationNotice" w:id="1">
    <w:p w14:paraId="37E72063" w14:textId="77777777" w:rsidR="00536C51" w:rsidRDefault="00536C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DAFEA99" w:rsidR="000C047A" w:rsidRPr="00000924" w:rsidRDefault="000C047A">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D7CEA">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D7CEA">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A73A4" w14:textId="77777777" w:rsidR="00536C51" w:rsidRDefault="00536C51">
      <w:r>
        <w:separator/>
      </w:r>
    </w:p>
  </w:footnote>
  <w:footnote w:type="continuationSeparator" w:id="0">
    <w:p w14:paraId="75D08AB2" w14:textId="77777777" w:rsidR="00536C51" w:rsidRDefault="00536C51">
      <w:r>
        <w:continuationSeparator/>
      </w:r>
    </w:p>
  </w:footnote>
  <w:footnote w:type="continuationNotice" w:id="1">
    <w:p w14:paraId="493C66B4" w14:textId="77777777" w:rsidR="00536C51" w:rsidRDefault="00536C5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nsid w:val="383B645E"/>
    <w:multiLevelType w:val="hybridMultilevel"/>
    <w:tmpl w:val="6D18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8"/>
  </w:num>
  <w:num w:numId="4">
    <w:abstractNumId w:val="5"/>
  </w:num>
  <w:num w:numId="5">
    <w:abstractNumId w:val="22"/>
  </w:num>
  <w:num w:numId="6">
    <w:abstractNumId w:val="16"/>
  </w:num>
  <w:num w:numId="7">
    <w:abstractNumId w:val="20"/>
  </w:num>
  <w:num w:numId="8">
    <w:abstractNumId w:val="7"/>
  </w:num>
  <w:num w:numId="9">
    <w:abstractNumId w:val="3"/>
  </w:num>
  <w:num w:numId="10">
    <w:abstractNumId w:val="4"/>
  </w:num>
  <w:num w:numId="11">
    <w:abstractNumId w:val="2"/>
  </w:num>
  <w:num w:numId="12">
    <w:abstractNumId w:val="21"/>
  </w:num>
  <w:num w:numId="13">
    <w:abstractNumId w:val="15"/>
  </w:num>
  <w:num w:numId="14">
    <w:abstractNumId w:val="17"/>
  </w:num>
  <w:num w:numId="15">
    <w:abstractNumId w:val="1"/>
  </w:num>
  <w:num w:numId="16">
    <w:abstractNumId w:val="10"/>
  </w:num>
  <w:num w:numId="17">
    <w:abstractNumId w:val="18"/>
  </w:num>
  <w:num w:numId="18">
    <w:abstractNumId w:val="11"/>
  </w:num>
  <w:num w:numId="19">
    <w:abstractNumId w:val="6"/>
  </w:num>
  <w:num w:numId="20">
    <w:abstractNumId w:val="13"/>
  </w:num>
  <w:num w:numId="21">
    <w:abstractNumId w:val="9"/>
  </w:num>
  <w:num w:numId="22">
    <w:abstractNumId w:val="14"/>
  </w:num>
  <w:num w:numId="2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477"/>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E5C"/>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2F2"/>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D3F"/>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86D"/>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3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8D0"/>
    <w:rsid w:val="002C5E75"/>
    <w:rsid w:val="002C6703"/>
    <w:rsid w:val="002C6836"/>
    <w:rsid w:val="002C6D00"/>
    <w:rsid w:val="002D0621"/>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4CE3"/>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B9E"/>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CD4"/>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368"/>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3E57"/>
    <w:rsid w:val="0038465F"/>
    <w:rsid w:val="003846AA"/>
    <w:rsid w:val="00384ABA"/>
    <w:rsid w:val="00384DFE"/>
    <w:rsid w:val="00385C0E"/>
    <w:rsid w:val="00385C2F"/>
    <w:rsid w:val="00386062"/>
    <w:rsid w:val="003860AA"/>
    <w:rsid w:val="00386457"/>
    <w:rsid w:val="00386D3B"/>
    <w:rsid w:val="00387320"/>
    <w:rsid w:val="003873B7"/>
    <w:rsid w:val="0038787C"/>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79"/>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54D"/>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9A2"/>
    <w:rsid w:val="004B1E2C"/>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D7D0A"/>
    <w:rsid w:val="004E0150"/>
    <w:rsid w:val="004E0414"/>
    <w:rsid w:val="004E05E0"/>
    <w:rsid w:val="004E0888"/>
    <w:rsid w:val="004E0A0A"/>
    <w:rsid w:val="004E0C81"/>
    <w:rsid w:val="004E1A3E"/>
    <w:rsid w:val="004E215B"/>
    <w:rsid w:val="004E2381"/>
    <w:rsid w:val="004E29B6"/>
    <w:rsid w:val="004E2E84"/>
    <w:rsid w:val="004E33DC"/>
    <w:rsid w:val="004E3645"/>
    <w:rsid w:val="004E3A6E"/>
    <w:rsid w:val="004E3BE9"/>
    <w:rsid w:val="004E3E77"/>
    <w:rsid w:val="004E3EB9"/>
    <w:rsid w:val="004E3EBA"/>
    <w:rsid w:val="004E499F"/>
    <w:rsid w:val="004E551B"/>
    <w:rsid w:val="004E57C2"/>
    <w:rsid w:val="004E5B0C"/>
    <w:rsid w:val="004E5FB6"/>
    <w:rsid w:val="004E63DF"/>
    <w:rsid w:val="004E6A7C"/>
    <w:rsid w:val="004E6C45"/>
    <w:rsid w:val="004E724C"/>
    <w:rsid w:val="004E7AFD"/>
    <w:rsid w:val="004E7DA8"/>
    <w:rsid w:val="004F00A6"/>
    <w:rsid w:val="004F0271"/>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C5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5CBB"/>
    <w:rsid w:val="00546163"/>
    <w:rsid w:val="00546183"/>
    <w:rsid w:val="00546256"/>
    <w:rsid w:val="00546E2C"/>
    <w:rsid w:val="00546E6B"/>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1440"/>
    <w:rsid w:val="005816EB"/>
    <w:rsid w:val="005819D6"/>
    <w:rsid w:val="00581C17"/>
    <w:rsid w:val="00581D34"/>
    <w:rsid w:val="00581FA5"/>
    <w:rsid w:val="00582394"/>
    <w:rsid w:val="005828D0"/>
    <w:rsid w:val="00582A9A"/>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AC8"/>
    <w:rsid w:val="00595EA4"/>
    <w:rsid w:val="00596038"/>
    <w:rsid w:val="005962A2"/>
    <w:rsid w:val="00596D90"/>
    <w:rsid w:val="00596EF7"/>
    <w:rsid w:val="00596F6B"/>
    <w:rsid w:val="00596FB3"/>
    <w:rsid w:val="005978C1"/>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1E8"/>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14C"/>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6EB"/>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6464"/>
    <w:rsid w:val="006364C7"/>
    <w:rsid w:val="00636A27"/>
    <w:rsid w:val="00636AB8"/>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58"/>
    <w:rsid w:val="00710A7E"/>
    <w:rsid w:val="007111B8"/>
    <w:rsid w:val="0071154A"/>
    <w:rsid w:val="007116A6"/>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AC5"/>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5DE"/>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854"/>
    <w:rsid w:val="007A0903"/>
    <w:rsid w:val="007A0AA3"/>
    <w:rsid w:val="007A11E8"/>
    <w:rsid w:val="007A1610"/>
    <w:rsid w:val="007A1E35"/>
    <w:rsid w:val="007A25D6"/>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6F8"/>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A1E"/>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BE8"/>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5B"/>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20"/>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2EBC"/>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CD6"/>
    <w:rsid w:val="009056FB"/>
    <w:rsid w:val="009058D2"/>
    <w:rsid w:val="00906411"/>
    <w:rsid w:val="00906821"/>
    <w:rsid w:val="00906CB1"/>
    <w:rsid w:val="0090730C"/>
    <w:rsid w:val="00907520"/>
    <w:rsid w:val="0090763E"/>
    <w:rsid w:val="00907725"/>
    <w:rsid w:val="00907819"/>
    <w:rsid w:val="00907EF6"/>
    <w:rsid w:val="00907F2C"/>
    <w:rsid w:val="00907FA6"/>
    <w:rsid w:val="00910494"/>
    <w:rsid w:val="009108E9"/>
    <w:rsid w:val="00910AD8"/>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60A8"/>
    <w:rsid w:val="009560DC"/>
    <w:rsid w:val="00956689"/>
    <w:rsid w:val="00957263"/>
    <w:rsid w:val="00960991"/>
    <w:rsid w:val="00960AC5"/>
    <w:rsid w:val="00960B06"/>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2F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011"/>
    <w:rsid w:val="00977D9D"/>
    <w:rsid w:val="00980834"/>
    <w:rsid w:val="009808E8"/>
    <w:rsid w:val="009809E7"/>
    <w:rsid w:val="00980B7F"/>
    <w:rsid w:val="009814E3"/>
    <w:rsid w:val="009816D9"/>
    <w:rsid w:val="00981BEC"/>
    <w:rsid w:val="00981DFA"/>
    <w:rsid w:val="00982396"/>
    <w:rsid w:val="00983961"/>
    <w:rsid w:val="00984052"/>
    <w:rsid w:val="009846AF"/>
    <w:rsid w:val="00984812"/>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22"/>
    <w:rsid w:val="0099183F"/>
    <w:rsid w:val="00991BA0"/>
    <w:rsid w:val="0099261B"/>
    <w:rsid w:val="009927F0"/>
    <w:rsid w:val="00992D91"/>
    <w:rsid w:val="00992F02"/>
    <w:rsid w:val="0099332C"/>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465"/>
    <w:rsid w:val="00A82F56"/>
    <w:rsid w:val="00A833D8"/>
    <w:rsid w:val="00A833DF"/>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61"/>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A44"/>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38C"/>
    <w:rsid w:val="00AF247E"/>
    <w:rsid w:val="00AF2732"/>
    <w:rsid w:val="00AF2F31"/>
    <w:rsid w:val="00AF310F"/>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32E0"/>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AB1"/>
    <w:rsid w:val="00B67F4A"/>
    <w:rsid w:val="00B7023A"/>
    <w:rsid w:val="00B705D6"/>
    <w:rsid w:val="00B70E53"/>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4D9"/>
    <w:rsid w:val="00C33605"/>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A7F6B"/>
    <w:rsid w:val="00CB02CC"/>
    <w:rsid w:val="00CB0335"/>
    <w:rsid w:val="00CB08BB"/>
    <w:rsid w:val="00CB09E2"/>
    <w:rsid w:val="00CB1070"/>
    <w:rsid w:val="00CB11BF"/>
    <w:rsid w:val="00CB12D2"/>
    <w:rsid w:val="00CB1886"/>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411"/>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186"/>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23C"/>
    <w:rsid w:val="00D42319"/>
    <w:rsid w:val="00D424AB"/>
    <w:rsid w:val="00D42EF1"/>
    <w:rsid w:val="00D430FB"/>
    <w:rsid w:val="00D433F2"/>
    <w:rsid w:val="00D436E4"/>
    <w:rsid w:val="00D43933"/>
    <w:rsid w:val="00D43B2A"/>
    <w:rsid w:val="00D44318"/>
    <w:rsid w:val="00D44367"/>
    <w:rsid w:val="00D443DF"/>
    <w:rsid w:val="00D44806"/>
    <w:rsid w:val="00D44938"/>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079"/>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7BF"/>
    <w:rsid w:val="00DB5E10"/>
    <w:rsid w:val="00DB5ED5"/>
    <w:rsid w:val="00DB60F8"/>
    <w:rsid w:val="00DB60FE"/>
    <w:rsid w:val="00DB6284"/>
    <w:rsid w:val="00DB67D6"/>
    <w:rsid w:val="00DB6859"/>
    <w:rsid w:val="00DB69AB"/>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29"/>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1CD0"/>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869"/>
    <w:rsid w:val="00E07AD3"/>
    <w:rsid w:val="00E07ED1"/>
    <w:rsid w:val="00E07FC9"/>
    <w:rsid w:val="00E1061E"/>
    <w:rsid w:val="00E1062A"/>
    <w:rsid w:val="00E1070B"/>
    <w:rsid w:val="00E10D9E"/>
    <w:rsid w:val="00E111C5"/>
    <w:rsid w:val="00E11B15"/>
    <w:rsid w:val="00E11E5F"/>
    <w:rsid w:val="00E11ED9"/>
    <w:rsid w:val="00E12295"/>
    <w:rsid w:val="00E12632"/>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1"/>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9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CEA"/>
    <w:rsid w:val="00ED7E0C"/>
    <w:rsid w:val="00EE02FE"/>
    <w:rsid w:val="00EE0528"/>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82E"/>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965"/>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99"/>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9E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9D9"/>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1AB"/>
    <w:rsid w:val="00FE546A"/>
    <w:rsid w:val="00FE57F3"/>
    <w:rsid w:val="00FE58D9"/>
    <w:rsid w:val="00FE5F6A"/>
    <w:rsid w:val="00FE64F0"/>
    <w:rsid w:val="00FE6835"/>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156E4-509B-43CC-AAB6-D9B0C791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1489</Words>
  <Characters>7931</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cp:revision>
  <cp:lastPrinted>2016-09-21T11:03:00Z</cp:lastPrinted>
  <dcterms:created xsi:type="dcterms:W3CDTF">2018-11-03T04:45:00Z</dcterms:created>
  <dcterms:modified xsi:type="dcterms:W3CDTF">2018-11-03T04:45:00Z</dcterms:modified>
</cp:coreProperties>
</file>